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CE" w:rsidRDefault="00B356CE" w:rsidP="00B356CE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ПРОКУРАТУРА КОЧКОВСКОГО РАЙОНА</w:t>
      </w:r>
    </w:p>
    <w:p w:rsidR="00B356CE" w:rsidRDefault="00B356CE" w:rsidP="00B356CE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ПАМЯТКА</w:t>
      </w:r>
    </w:p>
    <w:p w:rsidR="00B356CE" w:rsidRPr="00B356CE" w:rsidRDefault="00B356CE" w:rsidP="00B356CE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b/>
          <w:bCs/>
          <w:i/>
          <w:color w:val="333333"/>
          <w:sz w:val="32"/>
          <w:szCs w:val="32"/>
          <w:lang w:eastAsia="ru-RU"/>
        </w:rPr>
      </w:pPr>
      <w:r w:rsidRPr="00B356CE">
        <w:rPr>
          <w:rFonts w:ascii="Arial" w:eastAsia="Times New Roman" w:hAnsi="Arial" w:cs="Arial"/>
          <w:b/>
          <w:bCs/>
          <w:i/>
          <w:color w:val="333333"/>
          <w:sz w:val="32"/>
          <w:szCs w:val="32"/>
          <w:lang w:eastAsia="ru-RU"/>
        </w:rPr>
        <w:t xml:space="preserve">Как не стать </w:t>
      </w:r>
      <w:proofErr w:type="spellStart"/>
      <w:r w:rsidRPr="00B356CE">
        <w:rPr>
          <w:rFonts w:ascii="Arial" w:eastAsia="Times New Roman" w:hAnsi="Arial" w:cs="Arial"/>
          <w:b/>
          <w:bCs/>
          <w:i/>
          <w:color w:val="333333"/>
          <w:sz w:val="32"/>
          <w:szCs w:val="32"/>
          <w:lang w:eastAsia="ru-RU"/>
        </w:rPr>
        <w:t>дроппером</w:t>
      </w:r>
      <w:proofErr w:type="spellEnd"/>
    </w:p>
    <w:p w:rsidR="00B96CF9" w:rsidRDefault="00B96CF9" w:rsidP="00B96CF9">
      <w:pPr>
        <w:pStyle w:val="a3"/>
        <w:shd w:val="clear" w:color="auto" w:fill="FFFFFF"/>
        <w:spacing w:before="0" w:beforeAutospacing="0" w:after="277" w:afterAutospacing="0" w:line="360" w:lineRule="atLeast"/>
        <w:rPr>
          <w:rFonts w:ascii="Arial" w:hAnsi="Arial" w:cs="Arial"/>
          <w:color w:val="444444"/>
          <w:sz w:val="19"/>
          <w:szCs w:val="19"/>
        </w:rPr>
      </w:pPr>
      <w:r>
        <w:rPr>
          <w:rFonts w:ascii="Arial" w:hAnsi="Arial" w:cs="Arial"/>
          <w:color w:val="444444"/>
          <w:sz w:val="19"/>
          <w:szCs w:val="19"/>
          <w:u w:val="single"/>
        </w:rPr>
        <w:t xml:space="preserve">Кто </w:t>
      </w:r>
      <w:proofErr w:type="gramStart"/>
      <w:r>
        <w:rPr>
          <w:rFonts w:ascii="Arial" w:hAnsi="Arial" w:cs="Arial"/>
          <w:color w:val="444444"/>
          <w:sz w:val="19"/>
          <w:szCs w:val="19"/>
          <w:u w:val="single"/>
        </w:rPr>
        <w:t>такие</w:t>
      </w:r>
      <w:proofErr w:type="gramEnd"/>
      <w:r>
        <w:rPr>
          <w:rFonts w:ascii="Arial" w:hAnsi="Arial" w:cs="Arial"/>
          <w:color w:val="444444"/>
          <w:sz w:val="19"/>
          <w:szCs w:val="19"/>
          <w:u w:val="single"/>
        </w:rPr>
        <w:t xml:space="preserve"> </w:t>
      </w:r>
      <w:proofErr w:type="spellStart"/>
      <w:r>
        <w:rPr>
          <w:rFonts w:ascii="Arial" w:hAnsi="Arial" w:cs="Arial"/>
          <w:color w:val="444444"/>
          <w:sz w:val="19"/>
          <w:szCs w:val="19"/>
          <w:u w:val="single"/>
        </w:rPr>
        <w:t>дропперы</w:t>
      </w:r>
      <w:proofErr w:type="spellEnd"/>
      <w:r>
        <w:rPr>
          <w:rFonts w:ascii="Arial" w:hAnsi="Arial" w:cs="Arial"/>
          <w:color w:val="444444"/>
          <w:sz w:val="19"/>
          <w:szCs w:val="19"/>
          <w:u w:val="single"/>
        </w:rPr>
        <w:t>?</w:t>
      </w:r>
    </w:p>
    <w:p w:rsidR="00B96CF9" w:rsidRDefault="00B96CF9" w:rsidP="00B96CF9">
      <w:pPr>
        <w:pStyle w:val="a3"/>
        <w:shd w:val="clear" w:color="auto" w:fill="FFFFFF"/>
        <w:spacing w:before="0" w:beforeAutospacing="0" w:after="277" w:afterAutospacing="0" w:line="360" w:lineRule="atLeast"/>
        <w:rPr>
          <w:rFonts w:ascii="Arial" w:hAnsi="Arial" w:cs="Arial"/>
          <w:color w:val="444444"/>
          <w:sz w:val="19"/>
          <w:szCs w:val="19"/>
        </w:rPr>
      </w:pPr>
      <w:proofErr w:type="spellStart"/>
      <w:r>
        <w:rPr>
          <w:rFonts w:ascii="Arial" w:hAnsi="Arial" w:cs="Arial"/>
          <w:color w:val="444444"/>
          <w:sz w:val="19"/>
          <w:szCs w:val="19"/>
        </w:rPr>
        <w:t>Дропперство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 - действия, направленные на вовлечение граждан, в частности молодежи, в деятельность по выводу и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обналичиванию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денежных средств, полученных преступным путем, в том числе с использованием электронных сре</w:t>
      </w:r>
      <w:proofErr w:type="gramStart"/>
      <w:r>
        <w:rPr>
          <w:rFonts w:ascii="Arial" w:hAnsi="Arial" w:cs="Arial"/>
          <w:color w:val="444444"/>
          <w:sz w:val="19"/>
          <w:szCs w:val="19"/>
        </w:rPr>
        <w:t>дств пл</w:t>
      </w:r>
      <w:proofErr w:type="gramEnd"/>
      <w:r>
        <w:rPr>
          <w:rFonts w:ascii="Arial" w:hAnsi="Arial" w:cs="Arial"/>
          <w:color w:val="444444"/>
          <w:sz w:val="19"/>
          <w:szCs w:val="19"/>
        </w:rPr>
        <w:t>атежа указанных граждан </w:t>
      </w:r>
      <w:r>
        <w:rPr>
          <w:rFonts w:ascii="Arial" w:hAnsi="Arial" w:cs="Arial"/>
          <w:color w:val="444444"/>
          <w:sz w:val="15"/>
          <w:szCs w:val="15"/>
          <w:vertAlign w:val="superscript"/>
        </w:rPr>
        <w:t>1</w:t>
      </w:r>
      <w:r>
        <w:rPr>
          <w:rFonts w:ascii="Arial" w:hAnsi="Arial" w:cs="Arial"/>
          <w:color w:val="444444"/>
          <w:sz w:val="19"/>
          <w:szCs w:val="19"/>
        </w:rPr>
        <w:t>.</w:t>
      </w:r>
    </w:p>
    <w:p w:rsidR="00B96CF9" w:rsidRDefault="00B96CF9" w:rsidP="00B96CF9">
      <w:pPr>
        <w:pStyle w:val="a3"/>
        <w:shd w:val="clear" w:color="auto" w:fill="FFFFFF"/>
        <w:spacing w:before="0" w:beforeAutospacing="0" w:after="277" w:afterAutospacing="0" w:line="360" w:lineRule="atLeast"/>
        <w:rPr>
          <w:rFonts w:ascii="Arial" w:hAnsi="Arial" w:cs="Arial"/>
          <w:color w:val="444444"/>
          <w:sz w:val="19"/>
          <w:szCs w:val="19"/>
        </w:rPr>
      </w:pPr>
      <w:proofErr w:type="spellStart"/>
      <w:r>
        <w:rPr>
          <w:rFonts w:ascii="Arial" w:hAnsi="Arial" w:cs="Arial"/>
          <w:color w:val="444444"/>
          <w:sz w:val="19"/>
          <w:szCs w:val="19"/>
        </w:rPr>
        <w:t>Дропперы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 (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дропы</w:t>
      </w:r>
      <w:proofErr w:type="spellEnd"/>
      <w:r>
        <w:rPr>
          <w:rFonts w:ascii="Arial" w:hAnsi="Arial" w:cs="Arial"/>
          <w:color w:val="444444"/>
          <w:sz w:val="19"/>
          <w:szCs w:val="19"/>
        </w:rPr>
        <w:t xml:space="preserve">) - лица, которые предоставляют свои данные мошенникам для открытия счетов, чтобы уводить по цепочке похищенные деньги, затрудняя выход на изначального злоумышленника, или делают это через свои счета, а также это лица, на счета которых похищенные мошенническим способом средства переводятся для последующего </w:t>
      </w:r>
      <w:proofErr w:type="spellStart"/>
      <w:r>
        <w:rPr>
          <w:rFonts w:ascii="Arial" w:hAnsi="Arial" w:cs="Arial"/>
          <w:color w:val="444444"/>
          <w:sz w:val="19"/>
          <w:szCs w:val="19"/>
        </w:rPr>
        <w:t>обналичивания</w:t>
      </w:r>
      <w:proofErr w:type="spellEnd"/>
      <w:r>
        <w:rPr>
          <w:rFonts w:ascii="Arial" w:hAnsi="Arial" w:cs="Arial"/>
          <w:color w:val="444444"/>
          <w:sz w:val="19"/>
          <w:szCs w:val="19"/>
        </w:rPr>
        <w:t>.</w:t>
      </w:r>
    </w:p>
    <w:p w:rsidR="00B96CF9" w:rsidRPr="00B96CF9" w:rsidRDefault="00B96CF9" w:rsidP="00B96CF9">
      <w:pPr>
        <w:shd w:val="clear" w:color="auto" w:fill="FFFFFF"/>
        <w:spacing w:after="277" w:line="360" w:lineRule="atLeast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96CF9">
        <w:rPr>
          <w:rFonts w:ascii="Arial" w:eastAsia="Times New Roman" w:hAnsi="Arial" w:cs="Arial"/>
          <w:color w:val="444444"/>
          <w:sz w:val="19"/>
          <w:szCs w:val="19"/>
          <w:u w:val="single"/>
          <w:lang w:eastAsia="ru-RU"/>
        </w:rPr>
        <w:t xml:space="preserve">Как не стать </w:t>
      </w:r>
      <w:proofErr w:type="spellStart"/>
      <w:r w:rsidRPr="00B96CF9">
        <w:rPr>
          <w:rFonts w:ascii="Arial" w:eastAsia="Times New Roman" w:hAnsi="Arial" w:cs="Arial"/>
          <w:color w:val="444444"/>
          <w:sz w:val="19"/>
          <w:szCs w:val="19"/>
          <w:u w:val="single"/>
          <w:lang w:eastAsia="ru-RU"/>
        </w:rPr>
        <w:t>дроппером</w:t>
      </w:r>
      <w:proofErr w:type="spellEnd"/>
    </w:p>
    <w:p w:rsidR="00B96CF9" w:rsidRPr="00B96CF9" w:rsidRDefault="00B96CF9" w:rsidP="00B96C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Не сообщайте никому данные своей банковской карты</w:t>
      </w:r>
    </w:p>
    <w:p w:rsidR="00B96CF9" w:rsidRPr="00B96CF9" w:rsidRDefault="00B96CF9" w:rsidP="00B96C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Не передавайте свою карту третьим лицам</w:t>
      </w:r>
    </w:p>
    <w:p w:rsidR="00B96CF9" w:rsidRPr="00B96CF9" w:rsidRDefault="00B96CF9" w:rsidP="00B96C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Не соглашайтесь переводить деньги по просьбе неизвестных лиц</w:t>
      </w:r>
    </w:p>
    <w:p w:rsidR="00B96CF9" w:rsidRPr="00B96CF9" w:rsidRDefault="00B96CF9" w:rsidP="00B96C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Не соглашайтесь снимать деньги в банкомате для кого-то</w:t>
      </w:r>
    </w:p>
    <w:p w:rsidR="00B96CF9" w:rsidRPr="00B96CF9" w:rsidRDefault="00B96CF9" w:rsidP="00B96C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Не </w:t>
      </w:r>
      <w:proofErr w:type="spellStart"/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перенаправляйте</w:t>
      </w:r>
      <w:proofErr w:type="spellEnd"/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никуда деньги, которые пришли к вам по ошибке. Обратитесь в свой банк и попросите сделать обратный перевод по реквизитам отправителя</w:t>
      </w:r>
    </w:p>
    <w:p w:rsidR="00B96CF9" w:rsidRPr="00B96CF9" w:rsidRDefault="00B96CF9" w:rsidP="00B96C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Сообщите о подозрительных просьбах в Банк России и полицию</w:t>
      </w:r>
    </w:p>
    <w:p w:rsidR="00B96CF9" w:rsidRPr="00B96CF9" w:rsidRDefault="00B96CF9" w:rsidP="00B96CF9">
      <w:pPr>
        <w:shd w:val="clear" w:color="auto" w:fill="FFFFFF"/>
        <w:spacing w:after="277" w:line="360" w:lineRule="atLeast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96CF9">
        <w:rPr>
          <w:rFonts w:ascii="Arial" w:eastAsia="Times New Roman" w:hAnsi="Arial" w:cs="Arial"/>
          <w:color w:val="444444"/>
          <w:sz w:val="19"/>
          <w:szCs w:val="19"/>
          <w:u w:val="single"/>
          <w:lang w:eastAsia="ru-RU"/>
        </w:rPr>
        <w:t xml:space="preserve">Что делать если вовлекли в </w:t>
      </w:r>
      <w:proofErr w:type="spellStart"/>
      <w:r w:rsidRPr="00B96CF9">
        <w:rPr>
          <w:rFonts w:ascii="Arial" w:eastAsia="Times New Roman" w:hAnsi="Arial" w:cs="Arial"/>
          <w:color w:val="444444"/>
          <w:sz w:val="19"/>
          <w:szCs w:val="19"/>
          <w:u w:val="single"/>
          <w:lang w:eastAsia="ru-RU"/>
        </w:rPr>
        <w:t>дропперство</w:t>
      </w:r>
      <w:proofErr w:type="spellEnd"/>
      <w:r w:rsidRPr="00B96CF9">
        <w:rPr>
          <w:rFonts w:ascii="Arial" w:eastAsia="Times New Roman" w:hAnsi="Arial" w:cs="Arial"/>
          <w:color w:val="444444"/>
          <w:sz w:val="19"/>
          <w:szCs w:val="19"/>
          <w:u w:val="single"/>
          <w:lang w:eastAsia="ru-RU"/>
        </w:rPr>
        <w:t>:</w:t>
      </w:r>
    </w:p>
    <w:p w:rsidR="00B96CF9" w:rsidRPr="00B96CF9" w:rsidRDefault="00B96CF9" w:rsidP="00B96C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Немедленно приостановить все транзакции, связанные с банковской картой</w:t>
      </w:r>
      <w:r w:rsidR="00B356CE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. Они могут  попытаться  вас запугивать, шантажировать тем, что вы уже выполняли для них какие-то операции</w:t>
      </w:r>
    </w:p>
    <w:p w:rsidR="00B356CE" w:rsidRDefault="00B356CE" w:rsidP="00B96C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Немедленно приостановить транзакции, связанные с банковской картой, заблокируйте карту и дистанционный  доступ к счетам</w:t>
      </w:r>
    </w:p>
    <w:p w:rsidR="00B96CF9" w:rsidRPr="00B96CF9" w:rsidRDefault="00B96CF9" w:rsidP="00B96CF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2" w:lineRule="atLeast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Обратиться по телефонам в полицию </w:t>
      </w:r>
      <w:r w:rsidR="00B356CE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–</w:t>
      </w:r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</w:t>
      </w:r>
      <w:r w:rsidR="00B356CE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02, 102, единый номер - 112</w:t>
      </w:r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, либо </w:t>
      </w:r>
      <w:r w:rsidR="00B356CE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телефону </w:t>
      </w:r>
      <w:r w:rsidR="00B356CE"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горячей линии </w:t>
      </w:r>
      <w:r w:rsidRPr="00B96CF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в Банк России – 300</w:t>
      </w:r>
    </w:p>
    <w:p w:rsidR="00B356CE" w:rsidRPr="00B356CE" w:rsidRDefault="00B96CF9" w:rsidP="000069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2" w:lineRule="atLeast"/>
      </w:pPr>
      <w:r w:rsidRPr="00B356CE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Обратиться с заявлением в банк</w:t>
      </w:r>
      <w:r w:rsidR="00B356CE" w:rsidRPr="00B356CE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, п</w:t>
      </w:r>
      <w:r w:rsidRPr="00B356CE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одать заявление в</w:t>
      </w:r>
      <w:r w:rsidR="00B356CE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интернет-приемную Банка России </w:t>
      </w:r>
      <w:r w:rsidRPr="00B356CE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с подробным описанием ситуации</w:t>
      </w:r>
      <w:r w:rsidR="00B356CE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.</w:t>
      </w:r>
    </w:p>
    <w:p w:rsidR="000069C7" w:rsidRDefault="000069C7" w:rsidP="000069C7"/>
    <w:sectPr w:rsidR="000069C7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B5FBE"/>
    <w:multiLevelType w:val="multilevel"/>
    <w:tmpl w:val="A6F8EA4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15A82"/>
    <w:multiLevelType w:val="multilevel"/>
    <w:tmpl w:val="FF14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96CF9"/>
    <w:rsid w:val="000069C7"/>
    <w:rsid w:val="00017D48"/>
    <w:rsid w:val="000839AB"/>
    <w:rsid w:val="000A45AD"/>
    <w:rsid w:val="000D67F0"/>
    <w:rsid w:val="000F1AC3"/>
    <w:rsid w:val="00107450"/>
    <w:rsid w:val="001558A1"/>
    <w:rsid w:val="00185F55"/>
    <w:rsid w:val="00244E83"/>
    <w:rsid w:val="002519E9"/>
    <w:rsid w:val="00286526"/>
    <w:rsid w:val="002A5909"/>
    <w:rsid w:val="002F4053"/>
    <w:rsid w:val="003273A5"/>
    <w:rsid w:val="003A2E7D"/>
    <w:rsid w:val="004001C4"/>
    <w:rsid w:val="0043118E"/>
    <w:rsid w:val="00532DF6"/>
    <w:rsid w:val="0058157C"/>
    <w:rsid w:val="006034EC"/>
    <w:rsid w:val="0067776C"/>
    <w:rsid w:val="006B1C19"/>
    <w:rsid w:val="00715B22"/>
    <w:rsid w:val="00731DD5"/>
    <w:rsid w:val="00761B03"/>
    <w:rsid w:val="00765DBB"/>
    <w:rsid w:val="00791CA6"/>
    <w:rsid w:val="007A4833"/>
    <w:rsid w:val="007F67CA"/>
    <w:rsid w:val="00843D62"/>
    <w:rsid w:val="008B7E47"/>
    <w:rsid w:val="008C6AEF"/>
    <w:rsid w:val="009204A4"/>
    <w:rsid w:val="009470CE"/>
    <w:rsid w:val="009F748F"/>
    <w:rsid w:val="00A06948"/>
    <w:rsid w:val="00AA5DDD"/>
    <w:rsid w:val="00B356CE"/>
    <w:rsid w:val="00B65B50"/>
    <w:rsid w:val="00B96CF9"/>
    <w:rsid w:val="00BE65DF"/>
    <w:rsid w:val="00C926D7"/>
    <w:rsid w:val="00CC00C0"/>
    <w:rsid w:val="00E52EF4"/>
    <w:rsid w:val="00E67220"/>
    <w:rsid w:val="00EC4524"/>
    <w:rsid w:val="00F26B17"/>
    <w:rsid w:val="00FB08BD"/>
    <w:rsid w:val="00FC4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2024-12-13T04:49:00Z</dcterms:created>
  <dcterms:modified xsi:type="dcterms:W3CDTF">2024-12-13T04:49:00Z</dcterms:modified>
</cp:coreProperties>
</file>