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6D49" w:rsidRPr="00832DC2" w:rsidRDefault="00C66D49" w:rsidP="00C66D49">
      <w:pPr>
        <w:ind w:firstLine="709"/>
        <w:jc w:val="both"/>
        <w:rPr>
          <w:szCs w:val="28"/>
        </w:rPr>
      </w:pPr>
      <w:r w:rsidRPr="00832DC2">
        <w:rPr>
          <w:szCs w:val="28"/>
        </w:rPr>
        <w:t xml:space="preserve">В ходе </w:t>
      </w:r>
      <w:proofErr w:type="gramStart"/>
      <w:r w:rsidRPr="00832DC2">
        <w:rPr>
          <w:szCs w:val="28"/>
        </w:rPr>
        <w:t>проверки  на</w:t>
      </w:r>
      <w:proofErr w:type="gramEnd"/>
      <w:r w:rsidRPr="00832DC2">
        <w:rPr>
          <w:szCs w:val="28"/>
        </w:rPr>
        <w:t xml:space="preserve"> Едином портале государственных услуг порядка предоставления услуги «Запись на прием к врачу» в ГБУЗ «</w:t>
      </w:r>
      <w:proofErr w:type="spellStart"/>
      <w:r w:rsidRPr="00832DC2">
        <w:rPr>
          <w:szCs w:val="28"/>
        </w:rPr>
        <w:t>Кочковская</w:t>
      </w:r>
      <w:proofErr w:type="spellEnd"/>
      <w:r w:rsidRPr="00832DC2">
        <w:rPr>
          <w:szCs w:val="28"/>
        </w:rPr>
        <w:t xml:space="preserve"> ЦРБ» установлено, что не обеспечена возможность записи к врачам согласно списка, рекомендованного Министерством здравоохранения Российской Федерации письмом от 31.10.2022 № 17-6/И/2-18456 . Так, в списке врачей отсутствовали: врач-акушер-</w:t>
      </w:r>
      <w:proofErr w:type="gramStart"/>
      <w:r w:rsidRPr="00832DC2">
        <w:rPr>
          <w:szCs w:val="28"/>
        </w:rPr>
        <w:t>гинеколог,  врач</w:t>
      </w:r>
      <w:proofErr w:type="gramEnd"/>
      <w:r w:rsidRPr="00832DC2">
        <w:rPr>
          <w:szCs w:val="28"/>
        </w:rPr>
        <w:t xml:space="preserve"> – стоматолог детский, врач-фтизиатр, врач – психиатр детский, врач – детский хирург, врач общей практики (семейный врач).</w:t>
      </w:r>
    </w:p>
    <w:p w:rsidR="00C66D49" w:rsidRPr="00832DC2" w:rsidRDefault="00C66D49" w:rsidP="00C66D49">
      <w:pPr>
        <w:ind w:firstLine="709"/>
        <w:jc w:val="both"/>
        <w:rPr>
          <w:szCs w:val="28"/>
        </w:rPr>
      </w:pPr>
      <w:r>
        <w:rPr>
          <w:szCs w:val="28"/>
        </w:rPr>
        <w:t>П</w:t>
      </w:r>
      <w:r w:rsidRPr="00832DC2">
        <w:rPr>
          <w:szCs w:val="28"/>
        </w:rPr>
        <w:t>рокурор</w:t>
      </w:r>
      <w:r>
        <w:rPr>
          <w:szCs w:val="28"/>
        </w:rPr>
        <w:t>ом</w:t>
      </w:r>
      <w:bookmarkStart w:id="0" w:name="_GoBack"/>
      <w:bookmarkEnd w:id="0"/>
      <w:r w:rsidRPr="00832DC2">
        <w:rPr>
          <w:szCs w:val="28"/>
        </w:rPr>
        <w:t xml:space="preserve"> района главному врачу учреждения внесено представление, по результатам рассмотрения нарушения устранены.</w:t>
      </w:r>
    </w:p>
    <w:p w:rsidR="0089346C" w:rsidRDefault="00C66D49"/>
    <w:sectPr w:rsidR="00893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D49"/>
    <w:rsid w:val="007A2A29"/>
    <w:rsid w:val="00853D5F"/>
    <w:rsid w:val="00C6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67D8C"/>
  <w15:chartTrackingRefBased/>
  <w15:docId w15:val="{CD0DD1BB-09C6-477A-A384-EE95FA998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6D49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Огнева Ольга Александровна</dc:creator>
  <cp:keywords/>
  <dc:description/>
  <cp:lastModifiedBy>Огнева Ольга Александровна</cp:lastModifiedBy>
  <cp:revision>1</cp:revision>
  <dcterms:created xsi:type="dcterms:W3CDTF">2024-01-02T09:05:00Z</dcterms:created>
  <dcterms:modified xsi:type="dcterms:W3CDTF">2024-01-02T09:06:00Z</dcterms:modified>
</cp:coreProperties>
</file>