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12" w:rsidRPr="00F9144B" w:rsidRDefault="00AF7E12" w:rsidP="00AF7E12">
      <w:pPr>
        <w:pStyle w:val="FR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144B">
        <w:rPr>
          <w:rFonts w:ascii="Times New Roman" w:hAnsi="Times New Roman"/>
          <w:b/>
          <w:sz w:val="24"/>
          <w:szCs w:val="24"/>
        </w:rPr>
        <w:t>АДМИНИСТРАЦИЯ ЧЕРНОВСКОГО СЕЛЬСОВЕТА</w:t>
      </w:r>
    </w:p>
    <w:p w:rsidR="00AF7E12" w:rsidRPr="00F9144B" w:rsidRDefault="00AF7E12" w:rsidP="00AF7E12">
      <w:pPr>
        <w:pStyle w:val="FR1"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9144B">
        <w:rPr>
          <w:rFonts w:ascii="Times New Roman" w:hAnsi="Times New Roman"/>
          <w:b/>
          <w:sz w:val="24"/>
          <w:szCs w:val="24"/>
        </w:rPr>
        <w:t>КОЧКОВСКОГО РАЙОНА НОВОСИБИРСКОЙ ОБЛАСТИ</w:t>
      </w:r>
    </w:p>
    <w:p w:rsidR="00AF7E12" w:rsidRPr="00F9144B" w:rsidRDefault="00AF7E12" w:rsidP="00AF7E12">
      <w:pPr>
        <w:spacing w:after="0" w:line="0" w:lineRule="atLeast"/>
        <w:ind w:firstLine="284"/>
        <w:jc w:val="center"/>
        <w:rPr>
          <w:rFonts w:eastAsia="Calibri"/>
          <w:b/>
          <w:bCs/>
        </w:rPr>
      </w:pPr>
      <w:r w:rsidRPr="00F9144B">
        <w:rPr>
          <w:rFonts w:eastAsia="Calibri"/>
          <w:b/>
          <w:bCs/>
        </w:rPr>
        <w:t>ПОСТАНОВЛЕНИЕ</w:t>
      </w:r>
    </w:p>
    <w:p w:rsidR="00EA63C7" w:rsidRDefault="00AF7E12" w:rsidP="00AF7E12">
      <w:pPr>
        <w:pStyle w:val="FR1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9144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F9144B">
        <w:rPr>
          <w:rFonts w:ascii="Times New Roman" w:hAnsi="Times New Roman"/>
          <w:b/>
          <w:sz w:val="24"/>
          <w:szCs w:val="24"/>
        </w:rPr>
        <w:t xml:space="preserve">        </w:t>
      </w:r>
      <w:r w:rsidRPr="00F9144B">
        <w:rPr>
          <w:rFonts w:ascii="Times New Roman" w:hAnsi="Times New Roman"/>
          <w:b/>
          <w:sz w:val="24"/>
          <w:szCs w:val="24"/>
        </w:rPr>
        <w:t xml:space="preserve">   </w:t>
      </w:r>
      <w:r w:rsidR="00802EAA" w:rsidRPr="004317AD">
        <w:rPr>
          <w:rFonts w:ascii="Times New Roman" w:hAnsi="Times New Roman"/>
          <w:b/>
          <w:sz w:val="24"/>
          <w:szCs w:val="24"/>
        </w:rPr>
        <w:t xml:space="preserve">от </w:t>
      </w:r>
      <w:r w:rsidR="000A6882">
        <w:rPr>
          <w:rFonts w:ascii="Times New Roman" w:hAnsi="Times New Roman"/>
          <w:b/>
          <w:sz w:val="24"/>
          <w:szCs w:val="24"/>
        </w:rPr>
        <w:t>30</w:t>
      </w:r>
      <w:r w:rsidR="002A274C" w:rsidRPr="004317AD">
        <w:rPr>
          <w:rFonts w:ascii="Times New Roman" w:hAnsi="Times New Roman"/>
          <w:b/>
          <w:sz w:val="24"/>
          <w:szCs w:val="24"/>
        </w:rPr>
        <w:t xml:space="preserve"> </w:t>
      </w:r>
      <w:r w:rsidR="006E6F04" w:rsidRPr="004317AD">
        <w:rPr>
          <w:rFonts w:ascii="Times New Roman" w:hAnsi="Times New Roman"/>
          <w:b/>
          <w:sz w:val="24"/>
          <w:szCs w:val="24"/>
        </w:rPr>
        <w:t>.</w:t>
      </w:r>
      <w:r w:rsidR="008F10C8" w:rsidRPr="004317AD">
        <w:rPr>
          <w:rFonts w:ascii="Times New Roman" w:hAnsi="Times New Roman"/>
          <w:b/>
          <w:sz w:val="24"/>
          <w:szCs w:val="24"/>
        </w:rPr>
        <w:t>0</w:t>
      </w:r>
      <w:r w:rsidR="000A6882">
        <w:rPr>
          <w:rFonts w:ascii="Times New Roman" w:hAnsi="Times New Roman"/>
          <w:b/>
          <w:sz w:val="24"/>
          <w:szCs w:val="24"/>
        </w:rPr>
        <w:t>9</w:t>
      </w:r>
      <w:r w:rsidR="002A274C" w:rsidRPr="004317AD">
        <w:rPr>
          <w:rFonts w:ascii="Times New Roman" w:hAnsi="Times New Roman"/>
          <w:b/>
          <w:sz w:val="24"/>
          <w:szCs w:val="24"/>
        </w:rPr>
        <w:t>.202</w:t>
      </w:r>
      <w:r w:rsidR="008F10C8" w:rsidRPr="004317AD">
        <w:rPr>
          <w:rFonts w:ascii="Times New Roman" w:hAnsi="Times New Roman"/>
          <w:b/>
          <w:sz w:val="24"/>
          <w:szCs w:val="24"/>
        </w:rPr>
        <w:t>4</w:t>
      </w:r>
      <w:r w:rsidR="00802EAA" w:rsidRPr="004317AD">
        <w:rPr>
          <w:rFonts w:ascii="Times New Roman" w:hAnsi="Times New Roman"/>
          <w:b/>
          <w:sz w:val="24"/>
          <w:szCs w:val="24"/>
        </w:rPr>
        <w:t xml:space="preserve"> </w:t>
      </w:r>
      <w:r w:rsidR="00592874" w:rsidRPr="004317AD">
        <w:rPr>
          <w:rFonts w:ascii="Times New Roman" w:hAnsi="Times New Roman"/>
          <w:b/>
          <w:sz w:val="24"/>
          <w:szCs w:val="24"/>
        </w:rPr>
        <w:t xml:space="preserve"> </w:t>
      </w:r>
      <w:r w:rsidR="00F9144B" w:rsidRPr="004317AD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592874" w:rsidRPr="004317AD">
        <w:rPr>
          <w:rFonts w:ascii="Times New Roman" w:hAnsi="Times New Roman"/>
          <w:b/>
          <w:sz w:val="24"/>
          <w:szCs w:val="24"/>
        </w:rPr>
        <w:t xml:space="preserve">       </w:t>
      </w:r>
      <w:r w:rsidR="00F9144B" w:rsidRPr="004317AD">
        <w:rPr>
          <w:rFonts w:ascii="Times New Roman" w:hAnsi="Times New Roman"/>
          <w:b/>
          <w:sz w:val="24"/>
          <w:szCs w:val="24"/>
        </w:rPr>
        <w:t xml:space="preserve"> </w:t>
      </w:r>
      <w:r w:rsidR="00592874" w:rsidRPr="004317AD">
        <w:rPr>
          <w:rFonts w:ascii="Times New Roman" w:hAnsi="Times New Roman"/>
          <w:b/>
          <w:sz w:val="24"/>
          <w:szCs w:val="24"/>
        </w:rPr>
        <w:t xml:space="preserve">           №</w:t>
      </w:r>
      <w:r w:rsidR="000A6882">
        <w:rPr>
          <w:rFonts w:ascii="Times New Roman" w:hAnsi="Times New Roman"/>
          <w:b/>
          <w:sz w:val="24"/>
          <w:szCs w:val="24"/>
        </w:rPr>
        <w:t>63</w:t>
      </w:r>
      <w:r w:rsidR="002B0326" w:rsidRPr="004317AD">
        <w:rPr>
          <w:rFonts w:ascii="Times New Roman" w:hAnsi="Times New Roman"/>
          <w:b/>
          <w:sz w:val="24"/>
          <w:szCs w:val="24"/>
        </w:rPr>
        <w:t>-па</w:t>
      </w:r>
      <w:r w:rsidR="00592874" w:rsidRPr="00F9144B">
        <w:rPr>
          <w:rFonts w:ascii="Times New Roman" w:hAnsi="Times New Roman"/>
          <w:b/>
          <w:sz w:val="24"/>
          <w:szCs w:val="24"/>
        </w:rPr>
        <w:t xml:space="preserve"> </w:t>
      </w:r>
    </w:p>
    <w:p w:rsidR="001E66EA" w:rsidRPr="00F9144B" w:rsidRDefault="001E66EA" w:rsidP="00AF7E12">
      <w:pPr>
        <w:pStyle w:val="FR1"/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AF7E12" w:rsidRPr="00F9144B" w:rsidRDefault="002A274C" w:rsidP="00AF7E12">
      <w:pPr>
        <w:pStyle w:val="FR1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A274C">
        <w:rPr>
          <w:rFonts w:ascii="Times New Roman" w:hAnsi="Times New Roman"/>
          <w:b/>
          <w:sz w:val="24"/>
          <w:szCs w:val="24"/>
        </w:rPr>
        <w:t>О внесении изме</w:t>
      </w:r>
      <w:r>
        <w:rPr>
          <w:rFonts w:ascii="Times New Roman" w:hAnsi="Times New Roman"/>
          <w:b/>
          <w:sz w:val="24"/>
          <w:szCs w:val="24"/>
        </w:rPr>
        <w:t>нений в муниципальную программу</w:t>
      </w:r>
      <w:r w:rsidRPr="002A27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6E6F04" w:rsidRPr="00F9144B">
        <w:rPr>
          <w:rFonts w:ascii="Times New Roman" w:hAnsi="Times New Roman"/>
          <w:b/>
          <w:sz w:val="24"/>
          <w:szCs w:val="24"/>
        </w:rPr>
        <w:t>«Культура Черновского сельсовета</w:t>
      </w:r>
      <w:r w:rsidR="007E2DBD" w:rsidRPr="00F9144B">
        <w:rPr>
          <w:sz w:val="24"/>
          <w:szCs w:val="24"/>
        </w:rPr>
        <w:t xml:space="preserve"> </w:t>
      </w:r>
      <w:r w:rsidR="007E2DBD" w:rsidRPr="00F9144B">
        <w:rPr>
          <w:rFonts w:ascii="Times New Roman" w:hAnsi="Times New Roman"/>
          <w:b/>
          <w:sz w:val="24"/>
          <w:szCs w:val="24"/>
        </w:rPr>
        <w:t>Кочковского района Новосибирской области</w:t>
      </w:r>
      <w:r w:rsidR="009B3C3B" w:rsidRPr="00F9144B">
        <w:rPr>
          <w:rFonts w:ascii="Times New Roman" w:hAnsi="Times New Roman"/>
          <w:b/>
          <w:sz w:val="24"/>
          <w:szCs w:val="24"/>
        </w:rPr>
        <w:t xml:space="preserve"> на 2023-2025 годы</w:t>
      </w:r>
      <w:r w:rsidR="006E6F04" w:rsidRPr="00F9144B">
        <w:rPr>
          <w:rFonts w:ascii="Times New Roman" w:hAnsi="Times New Roman"/>
          <w:b/>
          <w:sz w:val="24"/>
          <w:szCs w:val="24"/>
        </w:rPr>
        <w:t>»</w:t>
      </w:r>
      <w:r w:rsidR="001E66EA">
        <w:rPr>
          <w:rFonts w:ascii="Times New Roman" w:hAnsi="Times New Roman"/>
          <w:b/>
          <w:sz w:val="24"/>
          <w:szCs w:val="24"/>
        </w:rPr>
        <w:t xml:space="preserve"> </w:t>
      </w:r>
      <w:r w:rsidR="001E66EA" w:rsidRPr="001E66EA">
        <w:rPr>
          <w:rFonts w:ascii="Times New Roman" w:hAnsi="Times New Roman"/>
          <w:b/>
          <w:sz w:val="24"/>
          <w:szCs w:val="24"/>
        </w:rPr>
        <w:t>утвержденную постановлением администрации Черновского сельсовета Кочковского района Новосибирской области от 27.09.2022</w:t>
      </w:r>
      <w:r w:rsidR="001E66EA">
        <w:rPr>
          <w:rFonts w:ascii="Times New Roman" w:hAnsi="Times New Roman"/>
          <w:b/>
          <w:sz w:val="24"/>
          <w:szCs w:val="24"/>
        </w:rPr>
        <w:t xml:space="preserve"> </w:t>
      </w:r>
      <w:r w:rsidR="001E66EA" w:rsidRPr="001E66EA">
        <w:rPr>
          <w:rFonts w:ascii="Times New Roman" w:hAnsi="Times New Roman"/>
          <w:b/>
          <w:sz w:val="24"/>
          <w:szCs w:val="24"/>
        </w:rPr>
        <w:t>№85-па</w:t>
      </w:r>
    </w:p>
    <w:p w:rsidR="002A274C" w:rsidRDefault="00D621DD" w:rsidP="00745C33">
      <w:pPr>
        <w:spacing w:before="100" w:beforeAutospacing="1" w:after="100" w:afterAutospacing="1" w:line="240" w:lineRule="auto"/>
        <w:ind w:left="360"/>
        <w:contextualSpacing/>
      </w:pPr>
      <w:r w:rsidRPr="00F9144B">
        <w:t xml:space="preserve"> </w:t>
      </w:r>
    </w:p>
    <w:p w:rsidR="002A274C" w:rsidRDefault="002A274C" w:rsidP="00745C33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745C33">
      <w:pPr>
        <w:spacing w:before="100" w:beforeAutospacing="1" w:after="100" w:afterAutospacing="1" w:line="240" w:lineRule="auto"/>
        <w:ind w:left="360"/>
        <w:contextualSpacing/>
      </w:pPr>
      <w:r>
        <w:t xml:space="preserve">    </w:t>
      </w:r>
      <w:r w:rsidRPr="002A274C">
        <w:t xml:space="preserve">В связи с необходимостью перераспределения финансовых средств, выделенных на реализацию муниципальной программы «Культура Черновского сельсовета </w:t>
      </w:r>
      <w:r>
        <w:t xml:space="preserve">Кочковского района Новосибирской области </w:t>
      </w:r>
      <w:r w:rsidRPr="002A274C">
        <w:t>на 202</w:t>
      </w:r>
      <w:r>
        <w:t>3</w:t>
      </w:r>
      <w:r w:rsidRPr="002A274C">
        <w:t>-202</w:t>
      </w:r>
      <w:r>
        <w:t>5</w:t>
      </w:r>
      <w:r w:rsidRPr="002A274C">
        <w:t xml:space="preserve"> годы», утвержденной постановлением администрации  Черновского сельсовета Кочковского района  Новосибирской области от  27.09.2022  №85-па</w:t>
      </w: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  <w:r>
        <w:t>ПОСТАНОВЛЯЕТ:</w:t>
      </w:r>
    </w:p>
    <w:p w:rsidR="002A274C" w:rsidRDefault="002A274C" w:rsidP="002A274C">
      <w:pPr>
        <w:pStyle w:val="af3"/>
        <w:numPr>
          <w:ilvl w:val="0"/>
          <w:numId w:val="15"/>
        </w:numPr>
        <w:spacing w:before="100" w:beforeAutospacing="1" w:after="100" w:afterAutospacing="1" w:line="240" w:lineRule="auto"/>
      </w:pPr>
      <w:r>
        <w:t>Внести изменения в муниципальную программу «Культура Черновского сельсовета</w:t>
      </w:r>
      <w:r w:rsidR="004E0880">
        <w:t xml:space="preserve"> </w:t>
      </w:r>
      <w:r>
        <w:t>Кочковского района Новосибирской области  на 2023-202</w:t>
      </w:r>
      <w:r w:rsidR="008F10C8">
        <w:t>5</w:t>
      </w:r>
      <w:r>
        <w:t xml:space="preserve"> годы» и изложить ее в редакции, согласно приложению. </w:t>
      </w:r>
    </w:p>
    <w:p w:rsidR="00506AC6" w:rsidRDefault="00506AC6" w:rsidP="00506AC6">
      <w:pPr>
        <w:pStyle w:val="af3"/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Постановление администрации Черновского сельсовета Кочковского района Новосибирской области от </w:t>
      </w:r>
      <w:r w:rsidR="0095517A">
        <w:t>12</w:t>
      </w:r>
      <w:r>
        <w:t>.</w:t>
      </w:r>
      <w:r w:rsidR="005D321B">
        <w:t>0</w:t>
      </w:r>
      <w:r w:rsidR="0095517A">
        <w:t>7</w:t>
      </w:r>
      <w:r>
        <w:t>.202</w:t>
      </w:r>
      <w:r w:rsidR="005D321B">
        <w:t>4</w:t>
      </w:r>
      <w:r>
        <w:t xml:space="preserve"> № </w:t>
      </w:r>
      <w:r w:rsidR="0095517A">
        <w:t>49</w:t>
      </w:r>
      <w:r>
        <w:t xml:space="preserve">-па «О внесении изменений в муниципальную программу «Культура Черновского сельсовета Кочковского района Новосибирской области на 2023-2025 годы» </w:t>
      </w:r>
      <w:r w:rsidRPr="00506AC6">
        <w:t>признать утратившим силу.</w:t>
      </w:r>
      <w:r>
        <w:t xml:space="preserve">    </w:t>
      </w:r>
    </w:p>
    <w:p w:rsidR="002A274C" w:rsidRDefault="002A274C" w:rsidP="002A274C">
      <w:pPr>
        <w:pStyle w:val="af3"/>
        <w:numPr>
          <w:ilvl w:val="0"/>
          <w:numId w:val="15"/>
        </w:numPr>
        <w:spacing w:before="100" w:beforeAutospacing="1" w:after="100" w:afterAutospacing="1" w:line="240" w:lineRule="auto"/>
      </w:pPr>
      <w:r>
        <w:t>Опубликовать настоящее постановление в периодическом печатном издании органов местного самоуправления «Черновский Вестник» и разместить на официальном сайте администрации Черновского сельсовета Кочковского района Новосибирской области в сети «Интернет».</w:t>
      </w:r>
    </w:p>
    <w:p w:rsidR="002A274C" w:rsidRDefault="002A274C" w:rsidP="002A274C">
      <w:pPr>
        <w:pStyle w:val="af3"/>
        <w:numPr>
          <w:ilvl w:val="0"/>
          <w:numId w:val="15"/>
        </w:numPr>
        <w:spacing w:before="100" w:beforeAutospacing="1" w:after="100" w:afterAutospacing="1" w:line="240" w:lineRule="auto"/>
      </w:pPr>
      <w:r>
        <w:t>Контроль за исполнением настоящего постановления оставляю за собой.</w:t>
      </w: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  <w:r>
        <w:t>Глава Черновского сельсовета</w:t>
      </w: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  <w:r>
        <w:t>Кочковского района</w:t>
      </w:r>
    </w:p>
    <w:p w:rsidR="002A274C" w:rsidRDefault="002A274C" w:rsidP="002A274C">
      <w:pPr>
        <w:spacing w:before="100" w:beforeAutospacing="1" w:after="100" w:afterAutospacing="1" w:line="240" w:lineRule="auto"/>
        <w:ind w:left="360"/>
        <w:contextualSpacing/>
      </w:pPr>
      <w:r>
        <w:t>Новосибирской области                                                            М.А. Шатов</w:t>
      </w:r>
    </w:p>
    <w:p w:rsidR="002A274C" w:rsidRDefault="002A274C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F5544E" w:rsidRDefault="00F5544E" w:rsidP="00562F7B">
      <w:pPr>
        <w:pStyle w:val="ac"/>
        <w:spacing w:after="0"/>
        <w:jc w:val="right"/>
        <w:rPr>
          <w:bCs/>
          <w:sz w:val="24"/>
        </w:rPr>
      </w:pPr>
    </w:p>
    <w:p w:rsidR="003F5C69" w:rsidRPr="00EF547F" w:rsidRDefault="00F5544E" w:rsidP="00F5544E">
      <w:pPr>
        <w:pStyle w:val="ac"/>
        <w:spacing w:after="0"/>
        <w:jc w:val="right"/>
        <w:rPr>
          <w:bCs/>
          <w:sz w:val="24"/>
        </w:rPr>
      </w:pPr>
      <w:r>
        <w:rPr>
          <w:bCs/>
          <w:sz w:val="24"/>
        </w:rPr>
        <w:t xml:space="preserve"> </w:t>
      </w:r>
      <w:r w:rsidR="003F5C69" w:rsidRPr="006674DD">
        <w:rPr>
          <w:bCs/>
          <w:sz w:val="24"/>
        </w:rPr>
        <w:t>Приложение к постановлению</w:t>
      </w:r>
    </w:p>
    <w:p w:rsidR="00EA63C7" w:rsidRPr="00EF547F" w:rsidRDefault="003F5C69" w:rsidP="00562F7B">
      <w:pPr>
        <w:pStyle w:val="ac"/>
        <w:spacing w:after="0"/>
        <w:jc w:val="right"/>
        <w:rPr>
          <w:bCs/>
          <w:sz w:val="24"/>
        </w:rPr>
      </w:pPr>
      <w:r w:rsidRPr="00EF547F">
        <w:rPr>
          <w:bCs/>
          <w:sz w:val="24"/>
        </w:rPr>
        <w:t xml:space="preserve">администрации </w:t>
      </w:r>
      <w:r w:rsidR="00592874" w:rsidRPr="00EF547F">
        <w:rPr>
          <w:bCs/>
          <w:sz w:val="24"/>
        </w:rPr>
        <w:t xml:space="preserve"> Черновского сельсовета</w:t>
      </w:r>
    </w:p>
    <w:p w:rsidR="00EA63C7" w:rsidRDefault="00592874" w:rsidP="00562F7B">
      <w:pPr>
        <w:pStyle w:val="ac"/>
        <w:spacing w:after="0"/>
        <w:jc w:val="right"/>
        <w:rPr>
          <w:bCs/>
          <w:sz w:val="24"/>
        </w:rPr>
      </w:pPr>
      <w:r w:rsidRPr="00EF547F">
        <w:rPr>
          <w:bCs/>
          <w:sz w:val="24"/>
        </w:rPr>
        <w:t>Кочковского района</w:t>
      </w:r>
      <w:r w:rsidR="003F5C69" w:rsidRPr="00EF547F">
        <w:rPr>
          <w:bCs/>
          <w:sz w:val="24"/>
        </w:rPr>
        <w:t xml:space="preserve"> </w:t>
      </w:r>
      <w:r w:rsidRPr="00EF547F">
        <w:rPr>
          <w:bCs/>
          <w:sz w:val="24"/>
        </w:rPr>
        <w:t xml:space="preserve"> Новосибирской области</w:t>
      </w:r>
    </w:p>
    <w:p w:rsidR="00EA63C7" w:rsidRPr="00EA784C" w:rsidRDefault="0095517A" w:rsidP="004317AD">
      <w:pPr>
        <w:pStyle w:val="ac"/>
        <w:spacing w:after="0"/>
        <w:jc w:val="right"/>
        <w:rPr>
          <w:bCs/>
          <w:sz w:val="24"/>
        </w:rPr>
      </w:pPr>
      <w:r>
        <w:rPr>
          <w:bCs/>
          <w:sz w:val="24"/>
        </w:rPr>
        <w:t>30</w:t>
      </w:r>
      <w:r w:rsidR="00EA784C" w:rsidRPr="00EA784C">
        <w:rPr>
          <w:bCs/>
          <w:sz w:val="24"/>
        </w:rPr>
        <w:t>.0</w:t>
      </w:r>
      <w:r>
        <w:rPr>
          <w:bCs/>
          <w:sz w:val="24"/>
        </w:rPr>
        <w:t>9</w:t>
      </w:r>
      <w:r w:rsidR="00EA784C" w:rsidRPr="00EA784C">
        <w:rPr>
          <w:bCs/>
          <w:sz w:val="24"/>
        </w:rPr>
        <w:t>.202</w:t>
      </w:r>
      <w:r w:rsidR="004317AD">
        <w:rPr>
          <w:bCs/>
          <w:sz w:val="24"/>
        </w:rPr>
        <w:t xml:space="preserve">4  </w:t>
      </w:r>
      <w:r w:rsidR="00EA784C" w:rsidRPr="00EA784C">
        <w:rPr>
          <w:bCs/>
          <w:sz w:val="24"/>
        </w:rPr>
        <w:t xml:space="preserve"> №</w:t>
      </w:r>
      <w:r>
        <w:rPr>
          <w:bCs/>
          <w:sz w:val="24"/>
        </w:rPr>
        <w:t>63</w:t>
      </w:r>
      <w:r w:rsidR="00EA784C" w:rsidRPr="00EA784C">
        <w:rPr>
          <w:bCs/>
          <w:sz w:val="24"/>
        </w:rPr>
        <w:t>-па</w:t>
      </w:r>
    </w:p>
    <w:p w:rsidR="00C20E71" w:rsidRDefault="00C20E71" w:rsidP="003E3B2A">
      <w:pPr>
        <w:pStyle w:val="4"/>
        <w:numPr>
          <w:ilvl w:val="0"/>
          <w:numId w:val="0"/>
        </w:numPr>
        <w:spacing w:line="240" w:lineRule="auto"/>
        <w:contextualSpacing/>
        <w:jc w:val="center"/>
        <w:rPr>
          <w:bCs w:val="0"/>
          <w:sz w:val="24"/>
          <w:szCs w:val="24"/>
        </w:rPr>
      </w:pPr>
    </w:p>
    <w:p w:rsidR="00EA63C7" w:rsidRPr="00C20E71" w:rsidRDefault="00592874" w:rsidP="003E3B2A">
      <w:pPr>
        <w:pStyle w:val="4"/>
        <w:numPr>
          <w:ilvl w:val="0"/>
          <w:numId w:val="0"/>
        </w:numPr>
        <w:spacing w:line="240" w:lineRule="auto"/>
        <w:contextualSpacing/>
        <w:jc w:val="center"/>
        <w:rPr>
          <w:b w:val="0"/>
        </w:rPr>
      </w:pPr>
      <w:r w:rsidRPr="00C20E71">
        <w:rPr>
          <w:bCs w:val="0"/>
        </w:rPr>
        <w:t>ПАСПОРТ</w:t>
      </w:r>
    </w:p>
    <w:p w:rsidR="00EA63C7" w:rsidRPr="005C7833" w:rsidRDefault="00592874" w:rsidP="003E3B2A">
      <w:pPr>
        <w:spacing w:line="240" w:lineRule="auto"/>
        <w:contextualSpacing/>
        <w:jc w:val="center"/>
        <w:rPr>
          <w:b/>
          <w:u w:val="single"/>
        </w:rPr>
      </w:pPr>
      <w:r w:rsidRPr="00C20E71">
        <w:rPr>
          <w:sz w:val="28"/>
          <w:szCs w:val="28"/>
        </w:rPr>
        <w:t>муниципальной программы</w:t>
      </w:r>
      <w:r w:rsidR="00601068" w:rsidRPr="00C20E71">
        <w:rPr>
          <w:sz w:val="28"/>
          <w:szCs w:val="28"/>
        </w:rPr>
        <w:t xml:space="preserve"> </w:t>
      </w:r>
      <w:r w:rsidR="00C20E71" w:rsidRPr="00C20E71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C20E71">
        <w:rPr>
          <w:sz w:val="28"/>
          <w:szCs w:val="28"/>
        </w:rPr>
        <w:t>Черновского сельсовета Кочковского района Новосибирской области</w:t>
      </w:r>
      <w:r w:rsidR="00802EAA" w:rsidRPr="00C20E71">
        <w:rPr>
          <w:sz w:val="28"/>
          <w:szCs w:val="28"/>
        </w:rPr>
        <w:t xml:space="preserve"> </w:t>
      </w:r>
      <w:r w:rsidR="00601068" w:rsidRPr="00C20E71">
        <w:rPr>
          <w:sz w:val="28"/>
          <w:szCs w:val="28"/>
        </w:rPr>
        <w:t xml:space="preserve">                                                                                                    </w:t>
      </w:r>
      <w:r w:rsidRPr="005C7833">
        <w:rPr>
          <w:b/>
          <w:u w:val="single"/>
        </w:rPr>
        <w:t>«</w:t>
      </w:r>
      <w:r w:rsidR="00077DEE" w:rsidRPr="005C7833">
        <w:rPr>
          <w:b/>
          <w:u w:val="single"/>
        </w:rPr>
        <w:t>Культура Черновского сельсовета</w:t>
      </w:r>
      <w:r w:rsidR="00077DEE" w:rsidRPr="005C7833">
        <w:rPr>
          <w:u w:val="single"/>
        </w:rPr>
        <w:t xml:space="preserve"> </w:t>
      </w:r>
      <w:r w:rsidR="00077DEE" w:rsidRPr="005C7833">
        <w:rPr>
          <w:b/>
          <w:u w:val="single"/>
        </w:rPr>
        <w:t>Кочковского района</w:t>
      </w:r>
      <w:r w:rsidR="00601068" w:rsidRPr="005C7833">
        <w:rPr>
          <w:b/>
          <w:u w:val="single"/>
        </w:rPr>
        <w:t xml:space="preserve"> </w:t>
      </w:r>
      <w:r w:rsidR="00077DEE" w:rsidRPr="005C7833">
        <w:rPr>
          <w:b/>
          <w:u w:val="single"/>
        </w:rPr>
        <w:t>Новосибирской области</w:t>
      </w:r>
      <w:r w:rsidR="004D516C" w:rsidRPr="004D516C">
        <w:rPr>
          <w:u w:val="single"/>
        </w:rPr>
        <w:t xml:space="preserve"> </w:t>
      </w:r>
      <w:r w:rsidR="004D516C">
        <w:rPr>
          <w:u w:val="single"/>
        </w:rPr>
        <w:t xml:space="preserve">                         </w:t>
      </w:r>
      <w:r w:rsidR="004D516C" w:rsidRPr="004D516C">
        <w:rPr>
          <w:b/>
          <w:u w:val="single"/>
        </w:rPr>
        <w:t>на 2023-2025 годы</w:t>
      </w:r>
      <w:r w:rsidR="004D516C">
        <w:rPr>
          <w:b/>
          <w:u w:val="single"/>
        </w:rPr>
        <w:t xml:space="preserve"> </w:t>
      </w:r>
      <w:r w:rsidR="007E2DBD" w:rsidRPr="005C7833">
        <w:rPr>
          <w:u w:val="single"/>
        </w:rPr>
        <w:t>»</w:t>
      </w:r>
    </w:p>
    <w:p w:rsidR="00802EAA" w:rsidRDefault="00802EAA" w:rsidP="003E3B2A">
      <w:pPr>
        <w:spacing w:line="240" w:lineRule="auto"/>
        <w:contextualSpacing/>
        <w:jc w:val="center"/>
        <w:rPr>
          <w:b/>
        </w:rPr>
      </w:pPr>
    </w:p>
    <w:p w:rsidR="00C20E71" w:rsidRPr="005C7833" w:rsidRDefault="00C20E71" w:rsidP="003E3B2A">
      <w:pPr>
        <w:spacing w:line="240" w:lineRule="auto"/>
        <w:contextualSpacing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276"/>
        <w:gridCol w:w="1134"/>
        <w:gridCol w:w="1134"/>
        <w:gridCol w:w="992"/>
      </w:tblGrid>
      <w:tr w:rsidR="00802EAA" w:rsidRPr="005C7833" w:rsidTr="004666E3">
        <w:trPr>
          <w:trHeight w:val="776"/>
        </w:trPr>
        <w:tc>
          <w:tcPr>
            <w:tcW w:w="3119" w:type="dxa"/>
          </w:tcPr>
          <w:p w:rsidR="00802EAA" w:rsidRPr="005C7833" w:rsidRDefault="00802EAA" w:rsidP="00725061">
            <w:pPr>
              <w:spacing w:line="240" w:lineRule="auto"/>
              <w:contextualSpacing/>
            </w:pPr>
            <w:r w:rsidRPr="005C7833">
              <w:t>Наименование программы</w:t>
            </w:r>
          </w:p>
        </w:tc>
        <w:tc>
          <w:tcPr>
            <w:tcW w:w="6946" w:type="dxa"/>
            <w:gridSpan w:val="5"/>
          </w:tcPr>
          <w:p w:rsidR="00802EAA" w:rsidRPr="005C7833" w:rsidRDefault="00601068" w:rsidP="004D516C">
            <w:pPr>
              <w:spacing w:line="240" w:lineRule="auto"/>
              <w:contextualSpacing/>
            </w:pPr>
            <w:r w:rsidRPr="005C7833">
              <w:t>Муниципальная программа</w:t>
            </w:r>
            <w:r w:rsidR="005C7833">
              <w:t xml:space="preserve"> </w:t>
            </w:r>
            <w:r w:rsidR="007E2DBD" w:rsidRPr="005C7833">
              <w:t>«</w:t>
            </w:r>
            <w:r w:rsidR="00077DEE" w:rsidRPr="005C7833">
              <w:t>Культура Черновского сельсовета Кочковского района Новосибирской области</w:t>
            </w:r>
            <w:r w:rsidR="004D516C">
              <w:t xml:space="preserve"> на </w:t>
            </w:r>
            <w:r w:rsidR="004D516C" w:rsidRPr="004D516C">
              <w:t>2023-2025 годы</w:t>
            </w:r>
            <w:r w:rsidR="004D516C">
              <w:t xml:space="preserve"> </w:t>
            </w:r>
            <w:r w:rsidR="007E2DBD" w:rsidRPr="005C7833">
              <w:t>»</w:t>
            </w:r>
          </w:p>
        </w:tc>
      </w:tr>
      <w:tr w:rsidR="00802EAA" w:rsidRPr="005C7833" w:rsidTr="004666E3">
        <w:trPr>
          <w:trHeight w:val="776"/>
        </w:trPr>
        <w:tc>
          <w:tcPr>
            <w:tcW w:w="3119" w:type="dxa"/>
          </w:tcPr>
          <w:p w:rsidR="00802EAA" w:rsidRPr="005C7833" w:rsidRDefault="00802EAA" w:rsidP="00725061">
            <w:pPr>
              <w:spacing w:line="240" w:lineRule="auto"/>
              <w:contextualSpacing/>
            </w:pPr>
            <w:r w:rsidRPr="005C7833">
              <w:t>Ответственный исполнитель муниципальной программы</w:t>
            </w:r>
          </w:p>
        </w:tc>
        <w:tc>
          <w:tcPr>
            <w:tcW w:w="6946" w:type="dxa"/>
            <w:gridSpan w:val="5"/>
          </w:tcPr>
          <w:p w:rsidR="00802EAA" w:rsidRPr="005C7833" w:rsidRDefault="000B3E3D" w:rsidP="006674DD">
            <w:pPr>
              <w:spacing w:line="240" w:lineRule="auto"/>
              <w:contextualSpacing/>
            </w:pPr>
            <w:r w:rsidRPr="005C7833">
              <w:t>М</w:t>
            </w:r>
            <w:r w:rsidR="00601068" w:rsidRPr="005C7833">
              <w:t xml:space="preserve">униципальное казенное учреждение </w:t>
            </w:r>
            <w:r w:rsidR="005C7833" w:rsidRPr="005C7833">
              <w:t xml:space="preserve">культуры </w:t>
            </w:r>
            <w:r w:rsidRPr="005C7833">
              <w:t>«Черновское</w:t>
            </w:r>
            <w:r w:rsidR="005C7833" w:rsidRPr="005C7833">
              <w:t xml:space="preserve"> социально-культурное объединение</w:t>
            </w:r>
            <w:r w:rsidR="006674DD">
              <w:t xml:space="preserve"> </w:t>
            </w:r>
            <w:r w:rsidRPr="005C7833">
              <w:t>«Колос»</w:t>
            </w:r>
            <w:bookmarkStart w:id="0" w:name="_GoBack"/>
            <w:bookmarkEnd w:id="0"/>
          </w:p>
        </w:tc>
      </w:tr>
      <w:tr w:rsidR="00802EAA" w:rsidRPr="005C7833" w:rsidTr="004666E3">
        <w:trPr>
          <w:trHeight w:val="548"/>
        </w:trPr>
        <w:tc>
          <w:tcPr>
            <w:tcW w:w="3119" w:type="dxa"/>
          </w:tcPr>
          <w:p w:rsidR="00802EAA" w:rsidRDefault="00802EAA" w:rsidP="00725061">
            <w:pPr>
              <w:spacing w:line="240" w:lineRule="auto"/>
              <w:contextualSpacing/>
            </w:pPr>
            <w:r w:rsidRPr="005C7833">
              <w:t>Сроки реализации муниципальной программы</w:t>
            </w:r>
          </w:p>
          <w:p w:rsidR="00C20E71" w:rsidRPr="005C7833" w:rsidRDefault="00C20E71" w:rsidP="00725061">
            <w:pPr>
              <w:spacing w:line="240" w:lineRule="auto"/>
              <w:contextualSpacing/>
            </w:pPr>
          </w:p>
        </w:tc>
        <w:tc>
          <w:tcPr>
            <w:tcW w:w="6946" w:type="dxa"/>
            <w:gridSpan w:val="5"/>
          </w:tcPr>
          <w:p w:rsidR="00802EAA" w:rsidRPr="005C7833" w:rsidRDefault="00802EAA" w:rsidP="000B3E3D">
            <w:pPr>
              <w:spacing w:line="240" w:lineRule="auto"/>
              <w:contextualSpacing/>
            </w:pPr>
            <w:r w:rsidRPr="005C7833">
              <w:t>202</w:t>
            </w:r>
            <w:r w:rsidR="000B3E3D" w:rsidRPr="005C7833">
              <w:t>3</w:t>
            </w:r>
            <w:r w:rsidRPr="005C7833">
              <w:t>-202</w:t>
            </w:r>
            <w:r w:rsidR="000B3E3D" w:rsidRPr="005C7833">
              <w:t>5</w:t>
            </w:r>
            <w:r w:rsidR="005C7833" w:rsidRPr="005C7833">
              <w:t xml:space="preserve"> </w:t>
            </w:r>
            <w:r w:rsidRPr="005C7833">
              <w:t>г</w:t>
            </w:r>
            <w:r w:rsidR="005C7833" w:rsidRPr="005C7833">
              <w:t>.</w:t>
            </w:r>
            <w:r w:rsidRPr="005C7833">
              <w:t>г.</w:t>
            </w:r>
          </w:p>
        </w:tc>
      </w:tr>
      <w:tr w:rsidR="00802EAA" w:rsidRPr="005C7833" w:rsidTr="004666E3">
        <w:trPr>
          <w:trHeight w:val="5134"/>
        </w:trPr>
        <w:tc>
          <w:tcPr>
            <w:tcW w:w="3119" w:type="dxa"/>
          </w:tcPr>
          <w:p w:rsidR="00802EAA" w:rsidRPr="005C7833" w:rsidRDefault="00802EAA" w:rsidP="000B3E3D">
            <w:pPr>
              <w:spacing w:line="240" w:lineRule="auto"/>
              <w:contextualSpacing/>
            </w:pPr>
            <w:r w:rsidRPr="005C7833">
              <w:t>Цел</w:t>
            </w:r>
            <w:r w:rsidR="000B3E3D" w:rsidRPr="005C7833">
              <w:t>и</w:t>
            </w:r>
            <w:r w:rsidRPr="005C7833">
              <w:t xml:space="preserve"> и задачи муниципальной программы</w:t>
            </w:r>
          </w:p>
        </w:tc>
        <w:tc>
          <w:tcPr>
            <w:tcW w:w="6946" w:type="dxa"/>
            <w:gridSpan w:val="5"/>
          </w:tcPr>
          <w:p w:rsidR="002D2E0A" w:rsidRPr="005C7833" w:rsidRDefault="00656AEC" w:rsidP="000B3E3D">
            <w:pPr>
              <w:spacing w:after="0" w:line="240" w:lineRule="auto"/>
              <w:contextualSpacing/>
              <w:jc w:val="both"/>
              <w:rPr>
                <w:i/>
                <w:color w:val="000000"/>
              </w:rPr>
            </w:pPr>
            <w:r w:rsidRPr="005C7833">
              <w:rPr>
                <w:i/>
                <w:color w:val="000000"/>
              </w:rPr>
              <w:t>Цель</w:t>
            </w:r>
            <w:r w:rsidR="00077DEE" w:rsidRPr="005C7833">
              <w:rPr>
                <w:i/>
                <w:color w:val="000000"/>
              </w:rPr>
              <w:t xml:space="preserve">  Программы</w:t>
            </w:r>
            <w:r w:rsidRPr="005C7833">
              <w:rPr>
                <w:i/>
                <w:color w:val="000000"/>
              </w:rPr>
              <w:t xml:space="preserve">: </w:t>
            </w:r>
          </w:p>
          <w:p w:rsidR="000B3E3D" w:rsidRPr="005C7833" w:rsidRDefault="002D2E0A" w:rsidP="000B3E3D">
            <w:pPr>
              <w:spacing w:after="0" w:line="240" w:lineRule="auto"/>
              <w:contextualSpacing/>
              <w:jc w:val="both"/>
              <w:rPr>
                <w:color w:val="000000"/>
              </w:rPr>
            </w:pPr>
            <w:r w:rsidRPr="005C7833">
              <w:rPr>
                <w:color w:val="000000"/>
              </w:rPr>
              <w:t>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 на территории Черновского сельсовета</w:t>
            </w:r>
            <w:r w:rsidR="006674DD">
              <w:rPr>
                <w:color w:val="000000"/>
              </w:rPr>
              <w:t xml:space="preserve"> Кочковского района Новосибирской об</w:t>
            </w:r>
            <w:r w:rsidR="00327020">
              <w:rPr>
                <w:color w:val="000000"/>
              </w:rPr>
              <w:t>л</w:t>
            </w:r>
            <w:r w:rsidR="006674DD">
              <w:rPr>
                <w:color w:val="000000"/>
              </w:rPr>
              <w:t>асти</w:t>
            </w:r>
            <w:r w:rsidRPr="005C7833">
              <w:rPr>
                <w:color w:val="000000"/>
              </w:rPr>
              <w:t>.</w:t>
            </w:r>
          </w:p>
          <w:p w:rsidR="00077DEE" w:rsidRPr="00077DEE" w:rsidRDefault="00077DEE" w:rsidP="00077DEE">
            <w:p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eastAsia="Andale Sans UI"/>
                <w:i/>
                <w:color w:val="000000"/>
                <w:kern w:val="2"/>
                <w:lang w:eastAsia="ar-SA"/>
              </w:rPr>
            </w:pPr>
            <w:r w:rsidRPr="00077DEE">
              <w:rPr>
                <w:rFonts w:eastAsia="Andale Sans UI"/>
                <w:i/>
                <w:color w:val="000000"/>
                <w:kern w:val="2"/>
                <w:lang w:eastAsia="ar-SA"/>
              </w:rPr>
              <w:t>Задачи Программы:</w:t>
            </w:r>
          </w:p>
          <w:p w:rsidR="00077DEE" w:rsidRPr="00077DEE" w:rsidRDefault="00077DEE" w:rsidP="00077DEE">
            <w:p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eastAsia="Andale Sans UI"/>
                <w:color w:val="000000"/>
                <w:kern w:val="2"/>
                <w:lang w:eastAsia="ar-SA"/>
              </w:rPr>
            </w:pPr>
            <w:r w:rsidRPr="00077DEE">
              <w:rPr>
                <w:rFonts w:eastAsia="Andale Sans UI"/>
                <w:color w:val="000000"/>
                <w:kern w:val="2"/>
                <w:lang w:eastAsia="ar-SA"/>
              </w:rPr>
              <w:t>1.</w:t>
            </w:r>
            <w:r w:rsidRPr="00077DEE">
              <w:rPr>
                <w:rFonts w:eastAsia="Andale Sans UI"/>
                <w:color w:val="000000"/>
                <w:kern w:val="2"/>
                <w:lang w:val="en-US" w:eastAsia="ar-SA"/>
              </w:rPr>
              <w:t> </w:t>
            </w:r>
            <w:r w:rsidRPr="00077DEE">
              <w:rPr>
                <w:rFonts w:eastAsia="Andale Sans UI"/>
                <w:color w:val="000000"/>
                <w:kern w:val="2"/>
                <w:lang w:eastAsia="ar-SA"/>
              </w:rPr>
              <w:t>Создание условий для формирования и развития нравственных</w:t>
            </w:r>
            <w:r w:rsidR="005F5C43">
              <w:rPr>
                <w:rFonts w:eastAsia="Andale Sans UI"/>
                <w:color w:val="000000"/>
                <w:kern w:val="2"/>
                <w:lang w:eastAsia="ar-SA"/>
              </w:rPr>
              <w:t xml:space="preserve"> и духовных ценностей населения.</w:t>
            </w:r>
          </w:p>
          <w:p w:rsidR="00077DEE" w:rsidRPr="00077DEE" w:rsidRDefault="00077DEE" w:rsidP="00077DEE">
            <w:pPr>
              <w:tabs>
                <w:tab w:val="left" w:pos="277"/>
              </w:tabs>
              <w:suppressAutoHyphens/>
              <w:spacing w:after="0" w:line="240" w:lineRule="auto"/>
              <w:jc w:val="both"/>
              <w:rPr>
                <w:rFonts w:eastAsia="Andale Sans UI"/>
                <w:color w:val="000000"/>
                <w:kern w:val="2"/>
                <w:lang w:eastAsia="ar-SA"/>
              </w:rPr>
            </w:pPr>
            <w:r w:rsidRPr="00077DEE">
              <w:rPr>
                <w:rFonts w:eastAsia="Andale Sans UI"/>
                <w:color w:val="000000"/>
                <w:kern w:val="2"/>
                <w:lang w:eastAsia="ar-SA"/>
              </w:rPr>
              <w:t>2.</w:t>
            </w:r>
            <w:r w:rsidRPr="00077DEE">
              <w:rPr>
                <w:rFonts w:eastAsia="Andale Sans UI"/>
                <w:color w:val="000000"/>
                <w:kern w:val="2"/>
                <w:lang w:val="en-US" w:eastAsia="ar-SA"/>
              </w:rPr>
              <w:t> </w:t>
            </w:r>
            <w:r w:rsidRPr="00077DEE">
              <w:rPr>
                <w:rFonts w:eastAsia="Andale Sans UI"/>
                <w:color w:val="000000"/>
                <w:kern w:val="2"/>
                <w:lang w:eastAsia="ar-SA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077DEE" w:rsidRDefault="00077DEE" w:rsidP="00077DEE">
            <w:pPr>
              <w:tabs>
                <w:tab w:val="left" w:pos="277"/>
              </w:tabs>
              <w:suppressAutoHyphens/>
              <w:spacing w:after="0" w:line="240" w:lineRule="auto"/>
              <w:rPr>
                <w:rFonts w:eastAsia="Andale Sans UI"/>
                <w:color w:val="000000"/>
                <w:kern w:val="2"/>
                <w:lang w:eastAsia="ar-SA"/>
              </w:rPr>
            </w:pPr>
            <w:r w:rsidRPr="00077DEE">
              <w:rPr>
                <w:rFonts w:eastAsia="Andale Sans UI"/>
                <w:color w:val="000000"/>
                <w:kern w:val="2"/>
                <w:lang w:eastAsia="ar-SA"/>
              </w:rPr>
              <w:t>3.Совершенствование системы развития и поддержки кадрового потенциала сферы культуры</w:t>
            </w:r>
            <w:r w:rsidR="005F5C43">
              <w:rPr>
                <w:rFonts w:eastAsia="Andale Sans UI"/>
                <w:color w:val="000000"/>
                <w:kern w:val="2"/>
                <w:lang w:eastAsia="ar-SA"/>
              </w:rPr>
              <w:t>.</w:t>
            </w:r>
          </w:p>
          <w:p w:rsidR="00AD0CE2" w:rsidRDefault="009D6477" w:rsidP="00C20E71">
            <w:pPr>
              <w:tabs>
                <w:tab w:val="left" w:pos="277"/>
              </w:tabs>
              <w:suppressAutoHyphens/>
              <w:spacing w:after="0" w:line="240" w:lineRule="auto"/>
              <w:rPr>
                <w:rFonts w:eastAsia="Andale Sans UI"/>
                <w:color w:val="000000"/>
                <w:kern w:val="2"/>
                <w:lang w:eastAsia="ar-SA"/>
              </w:rPr>
            </w:pPr>
            <w:r>
              <w:rPr>
                <w:rFonts w:eastAsia="Andale Sans UI"/>
                <w:color w:val="000000"/>
                <w:kern w:val="2"/>
                <w:lang w:eastAsia="ar-SA"/>
              </w:rPr>
              <w:t>4.</w:t>
            </w:r>
            <w:r w:rsidR="00077DEE" w:rsidRPr="00AD0CE2">
              <w:rPr>
                <w:rFonts w:eastAsia="Andale Sans UI"/>
                <w:color w:val="000000"/>
                <w:kern w:val="2"/>
                <w:lang w:eastAsia="ar-SA"/>
              </w:rPr>
              <w:t>Создание условий для обеспечения единого культурного и информационного пространства  и формирование привлекательного имиджа Черновского сельсовета.</w:t>
            </w:r>
          </w:p>
          <w:p w:rsidR="00C20E71" w:rsidRPr="005C7833" w:rsidRDefault="00C20E71" w:rsidP="00C20E71">
            <w:pPr>
              <w:tabs>
                <w:tab w:val="left" w:pos="277"/>
              </w:tabs>
              <w:suppressAutoHyphens/>
              <w:spacing w:after="0" w:line="240" w:lineRule="auto"/>
            </w:pPr>
          </w:p>
        </w:tc>
      </w:tr>
      <w:tr w:rsidR="00802EAA" w:rsidRPr="005C7833" w:rsidTr="004666E3">
        <w:tc>
          <w:tcPr>
            <w:tcW w:w="3119" w:type="dxa"/>
          </w:tcPr>
          <w:p w:rsidR="00802EAA" w:rsidRDefault="00802EAA" w:rsidP="00725061">
            <w:pPr>
              <w:spacing w:line="240" w:lineRule="auto"/>
              <w:contextualSpacing/>
            </w:pPr>
            <w:r w:rsidRPr="005C7833">
              <w:t>Перечень подпрограмм муниципальной программы</w:t>
            </w:r>
          </w:p>
          <w:p w:rsidR="00C20E71" w:rsidRPr="005C7833" w:rsidRDefault="00C20E71" w:rsidP="00725061">
            <w:pPr>
              <w:spacing w:line="240" w:lineRule="auto"/>
              <w:contextualSpacing/>
            </w:pPr>
          </w:p>
        </w:tc>
        <w:tc>
          <w:tcPr>
            <w:tcW w:w="6946" w:type="dxa"/>
            <w:gridSpan w:val="5"/>
          </w:tcPr>
          <w:p w:rsidR="00802EAA" w:rsidRPr="005C7833" w:rsidRDefault="00802EAA" w:rsidP="00725061">
            <w:pPr>
              <w:spacing w:line="240" w:lineRule="auto"/>
              <w:contextualSpacing/>
            </w:pPr>
            <w:r w:rsidRPr="005C7833">
              <w:t>нет</w:t>
            </w:r>
          </w:p>
        </w:tc>
      </w:tr>
      <w:tr w:rsidR="00802EAA" w:rsidRPr="005C7833" w:rsidTr="004666E3">
        <w:tc>
          <w:tcPr>
            <w:tcW w:w="3119" w:type="dxa"/>
          </w:tcPr>
          <w:p w:rsidR="00802EAA" w:rsidRPr="005C7833" w:rsidRDefault="00802EAA" w:rsidP="00725061">
            <w:pPr>
              <w:spacing w:line="240" w:lineRule="auto"/>
              <w:contextualSpacing/>
            </w:pPr>
            <w:r w:rsidRPr="005C7833">
              <w:t>Перечень основных целевых показателей муниципальной программы</w:t>
            </w:r>
          </w:p>
        </w:tc>
        <w:tc>
          <w:tcPr>
            <w:tcW w:w="6946" w:type="dxa"/>
            <w:gridSpan w:val="5"/>
          </w:tcPr>
          <w:p w:rsidR="007C252D" w:rsidRPr="005C7833" w:rsidRDefault="007C252D" w:rsidP="00B11617">
            <w:pPr>
              <w:widowControl w:val="0"/>
              <w:suppressAutoHyphens/>
              <w:spacing w:after="0" w:line="240" w:lineRule="auto"/>
              <w:ind w:left="176" w:hanging="176"/>
              <w:jc w:val="both"/>
              <w:rPr>
                <w:rFonts w:eastAsia="Andale Sans UI"/>
                <w:i/>
                <w:kern w:val="2"/>
                <w:lang w:eastAsia="en-US" w:bidi="en-US"/>
              </w:rPr>
            </w:pPr>
            <w:r w:rsidRPr="005C7833">
              <w:rPr>
                <w:rFonts w:eastAsia="Andale Sans UI"/>
                <w:i/>
                <w:kern w:val="2"/>
                <w:lang w:eastAsia="en-US" w:bidi="en-US"/>
              </w:rPr>
              <w:t>Показатели:</w:t>
            </w:r>
          </w:p>
          <w:p w:rsidR="004D1579" w:rsidRPr="00955FDE" w:rsidRDefault="004D1579" w:rsidP="00004032">
            <w:pPr>
              <w:widowControl w:val="0"/>
              <w:suppressAutoHyphens/>
              <w:spacing w:after="0" w:line="240" w:lineRule="auto"/>
              <w:ind w:left="34" w:hanging="34"/>
              <w:rPr>
                <w:rFonts w:eastAsia="Andale Sans UI"/>
                <w:kern w:val="2"/>
                <w:lang w:eastAsia="en-US" w:bidi="en-US"/>
              </w:rPr>
            </w:pPr>
            <w:r w:rsidRPr="005C7833">
              <w:rPr>
                <w:rFonts w:eastAsia="Andale Sans UI"/>
                <w:kern w:val="2"/>
                <w:lang w:eastAsia="en-US" w:bidi="en-US"/>
              </w:rPr>
              <w:t>1</w:t>
            </w:r>
            <w:r w:rsidR="007C252D" w:rsidRPr="005C7833">
              <w:rPr>
                <w:rFonts w:eastAsia="Andale Sans UI"/>
                <w:kern w:val="2"/>
                <w:lang w:eastAsia="en-US" w:bidi="en-US"/>
              </w:rPr>
              <w:t>.</w:t>
            </w:r>
            <w:r w:rsidRPr="005C7833">
              <w:rPr>
                <w:rFonts w:eastAsia="Andale Sans UI"/>
                <w:kern w:val="2"/>
                <w:lang w:eastAsia="en-US" w:bidi="en-US"/>
              </w:rPr>
              <w:t xml:space="preserve"> </w:t>
            </w:r>
            <w:r w:rsidRPr="00955FDE">
              <w:rPr>
                <w:rFonts w:eastAsia="Andale Sans UI"/>
                <w:kern w:val="2"/>
                <w:lang w:eastAsia="en-US" w:bidi="en-US"/>
              </w:rPr>
              <w:t>Количество культурно-досуговых мероприятий</w:t>
            </w:r>
            <w:r w:rsidR="00004032">
              <w:rPr>
                <w:rFonts w:eastAsia="Andale Sans UI"/>
                <w:kern w:val="2"/>
                <w:lang w:eastAsia="en-US" w:bidi="en-US"/>
              </w:rPr>
              <w:t>.</w:t>
            </w:r>
          </w:p>
          <w:p w:rsidR="004D1579" w:rsidRPr="00955FDE" w:rsidRDefault="004D1579" w:rsidP="00004032">
            <w:pPr>
              <w:widowControl w:val="0"/>
              <w:suppressAutoHyphens/>
              <w:spacing w:after="0" w:line="240" w:lineRule="auto"/>
              <w:ind w:left="176" w:hanging="176"/>
              <w:rPr>
                <w:rFonts w:eastAsia="Andale Sans UI"/>
                <w:kern w:val="2"/>
                <w:lang w:eastAsia="en-US" w:bidi="en-US"/>
              </w:rPr>
            </w:pPr>
            <w:r w:rsidRPr="00955FDE">
              <w:rPr>
                <w:rFonts w:eastAsia="Andale Sans UI"/>
                <w:kern w:val="2"/>
                <w:lang w:eastAsia="en-US" w:bidi="en-US"/>
              </w:rPr>
              <w:t>2</w:t>
            </w:r>
            <w:r w:rsidR="007C252D" w:rsidRPr="00955FDE">
              <w:rPr>
                <w:rFonts w:eastAsia="Andale Sans UI"/>
                <w:kern w:val="2"/>
                <w:lang w:eastAsia="en-US" w:bidi="en-US"/>
              </w:rPr>
              <w:t>.</w:t>
            </w:r>
            <w:r w:rsidR="005C7833" w:rsidRPr="00955FDE">
              <w:rPr>
                <w:rFonts w:eastAsia="Andale Sans UI"/>
                <w:kern w:val="2"/>
                <w:lang w:eastAsia="en-US" w:bidi="en-US"/>
              </w:rPr>
              <w:t xml:space="preserve"> </w:t>
            </w:r>
            <w:r w:rsidRPr="00955FDE">
              <w:rPr>
                <w:rFonts w:eastAsia="Andale Sans UI"/>
                <w:kern w:val="2"/>
                <w:lang w:eastAsia="en-US" w:bidi="en-US"/>
              </w:rPr>
              <w:t xml:space="preserve">Количество посетителей культурно-досуговых </w:t>
            </w:r>
            <w:r w:rsidR="00004032">
              <w:rPr>
                <w:rFonts w:eastAsia="Andale Sans UI"/>
                <w:kern w:val="2"/>
                <w:lang w:eastAsia="en-US" w:bidi="en-US"/>
              </w:rPr>
              <w:t xml:space="preserve"> </w:t>
            </w:r>
            <w:r w:rsidRPr="00955FDE">
              <w:rPr>
                <w:rFonts w:eastAsia="Andale Sans UI"/>
                <w:kern w:val="2"/>
                <w:lang w:eastAsia="en-US" w:bidi="en-US"/>
              </w:rPr>
              <w:t>мероприятий</w:t>
            </w:r>
            <w:r w:rsidR="00004032">
              <w:rPr>
                <w:rFonts w:eastAsia="Andale Sans UI"/>
                <w:kern w:val="2"/>
                <w:lang w:eastAsia="en-US" w:bidi="en-US"/>
              </w:rPr>
              <w:t>.</w:t>
            </w:r>
          </w:p>
          <w:p w:rsidR="00136032" w:rsidRDefault="00004032" w:rsidP="00004032">
            <w:pPr>
              <w:widowControl w:val="0"/>
              <w:suppressAutoHyphens/>
              <w:spacing w:after="0" w:line="240" w:lineRule="auto"/>
              <w:ind w:left="34" w:hanging="34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 xml:space="preserve">3. </w:t>
            </w:r>
            <w:r w:rsidR="004D1579" w:rsidRPr="00955FDE">
              <w:rPr>
                <w:rFonts w:eastAsia="Andale Sans UI"/>
                <w:kern w:val="2"/>
                <w:lang w:eastAsia="en-US" w:bidi="en-US"/>
              </w:rPr>
              <w:t>Количество клубных формирований</w:t>
            </w:r>
            <w:r>
              <w:rPr>
                <w:rFonts w:eastAsia="Andale Sans UI"/>
                <w:kern w:val="2"/>
                <w:lang w:eastAsia="en-US" w:bidi="en-US"/>
              </w:rPr>
              <w:t>.</w:t>
            </w:r>
          </w:p>
          <w:p w:rsidR="00E83A6B" w:rsidRDefault="00004032" w:rsidP="00C20E71">
            <w:pPr>
              <w:widowControl w:val="0"/>
              <w:suppressAutoHyphens/>
              <w:spacing w:after="0" w:line="240" w:lineRule="auto"/>
              <w:ind w:left="34" w:hanging="34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 xml:space="preserve">4. </w:t>
            </w:r>
            <w:r w:rsidR="004D1579" w:rsidRPr="00955FDE">
              <w:rPr>
                <w:rFonts w:eastAsia="Andale Sans UI"/>
                <w:kern w:val="2"/>
                <w:lang w:eastAsia="en-US" w:bidi="en-US"/>
              </w:rPr>
              <w:t>Количество участников клубных  формирований</w:t>
            </w:r>
            <w:r>
              <w:rPr>
                <w:rFonts w:eastAsia="Andale Sans UI"/>
                <w:kern w:val="2"/>
                <w:lang w:eastAsia="en-US" w:bidi="en-US"/>
              </w:rPr>
              <w:t>.</w:t>
            </w:r>
          </w:p>
          <w:p w:rsidR="004E0880" w:rsidRPr="005C7833" w:rsidRDefault="004E0880" w:rsidP="00C20E71">
            <w:pPr>
              <w:widowControl w:val="0"/>
              <w:suppressAutoHyphens/>
              <w:spacing w:after="0" w:line="240" w:lineRule="auto"/>
              <w:ind w:left="34" w:hanging="34"/>
            </w:pPr>
          </w:p>
        </w:tc>
      </w:tr>
      <w:tr w:rsidR="00A53E50" w:rsidRPr="005C7833" w:rsidTr="004666E3">
        <w:trPr>
          <w:trHeight w:val="433"/>
        </w:trPr>
        <w:tc>
          <w:tcPr>
            <w:tcW w:w="3119" w:type="dxa"/>
            <w:vMerge w:val="restart"/>
          </w:tcPr>
          <w:p w:rsidR="00A53E50" w:rsidRPr="005C7833" w:rsidRDefault="00A53E50" w:rsidP="00725061">
            <w:pPr>
              <w:spacing w:line="240" w:lineRule="auto"/>
              <w:contextualSpacing/>
            </w:pPr>
            <w:r w:rsidRPr="005C7833">
              <w:t>Объемы  финансирования муниципальной программы по годам реализации</w:t>
            </w:r>
          </w:p>
        </w:tc>
        <w:tc>
          <w:tcPr>
            <w:tcW w:w="2410" w:type="dxa"/>
            <w:vMerge w:val="restart"/>
          </w:tcPr>
          <w:p w:rsidR="00A53E50" w:rsidRPr="0047171B" w:rsidRDefault="00A53E50" w:rsidP="00725061">
            <w:pPr>
              <w:spacing w:line="240" w:lineRule="auto"/>
              <w:contextualSpacing/>
              <w:rPr>
                <w:sz w:val="20"/>
                <w:szCs w:val="20"/>
              </w:rPr>
            </w:pPr>
            <w:r w:rsidRPr="0047171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A53E50" w:rsidRPr="005C7833" w:rsidRDefault="00A53E50" w:rsidP="005C7833">
            <w:pPr>
              <w:spacing w:line="240" w:lineRule="auto"/>
              <w:contextualSpacing/>
            </w:pPr>
            <w:r w:rsidRPr="005C7833">
              <w:t>Плановый объем финансирования</w:t>
            </w:r>
            <w:r w:rsidR="00004032">
              <w:t xml:space="preserve">   </w:t>
            </w:r>
            <w:r w:rsidR="004F14F0">
              <w:t>*</w:t>
            </w:r>
            <w:r w:rsidR="00004032">
              <w:t xml:space="preserve">                 </w:t>
            </w:r>
            <w:r w:rsidRPr="005C7833">
              <w:t xml:space="preserve"> </w:t>
            </w:r>
            <w:r w:rsidRPr="005C7833">
              <w:rPr>
                <w:sz w:val="20"/>
                <w:szCs w:val="20"/>
              </w:rPr>
              <w:t>(тыс.</w:t>
            </w:r>
            <w:r w:rsidR="00004032">
              <w:rPr>
                <w:sz w:val="20"/>
                <w:szCs w:val="20"/>
              </w:rPr>
              <w:t xml:space="preserve"> </w:t>
            </w:r>
            <w:r w:rsidRPr="005C7833">
              <w:rPr>
                <w:sz w:val="20"/>
                <w:szCs w:val="20"/>
              </w:rPr>
              <w:t>руб.)</w:t>
            </w:r>
          </w:p>
        </w:tc>
      </w:tr>
      <w:tr w:rsidR="00A53E50" w:rsidRPr="005C7833" w:rsidTr="004666E3">
        <w:trPr>
          <w:trHeight w:val="282"/>
        </w:trPr>
        <w:tc>
          <w:tcPr>
            <w:tcW w:w="3119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1276" w:type="dxa"/>
            <w:vMerge w:val="restart"/>
          </w:tcPr>
          <w:p w:rsidR="00A53E50" w:rsidRPr="005C7833" w:rsidRDefault="00A53E50" w:rsidP="00725061">
            <w:pPr>
              <w:spacing w:line="240" w:lineRule="auto"/>
              <w:contextualSpacing/>
            </w:pPr>
            <w:r w:rsidRPr="005C7833">
              <w:t>всего</w:t>
            </w:r>
          </w:p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3260" w:type="dxa"/>
            <w:gridSpan w:val="3"/>
          </w:tcPr>
          <w:p w:rsidR="00A53E50" w:rsidRPr="005C7833" w:rsidRDefault="00A53E50" w:rsidP="00725061">
            <w:pPr>
              <w:spacing w:line="240" w:lineRule="auto"/>
              <w:contextualSpacing/>
            </w:pPr>
            <w:r w:rsidRPr="005C7833">
              <w:t>в том числе</w:t>
            </w:r>
            <w:r w:rsidR="00004032">
              <w:t xml:space="preserve"> года реализации</w:t>
            </w:r>
          </w:p>
        </w:tc>
      </w:tr>
      <w:tr w:rsidR="00A53E50" w:rsidRPr="005C7833" w:rsidTr="004666E3">
        <w:trPr>
          <w:trHeight w:val="304"/>
        </w:trPr>
        <w:tc>
          <w:tcPr>
            <w:tcW w:w="3119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1276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1134" w:type="dxa"/>
          </w:tcPr>
          <w:p w:rsidR="00A53E50" w:rsidRPr="005C7833" w:rsidRDefault="00A53E50" w:rsidP="00004032">
            <w:pPr>
              <w:spacing w:line="240" w:lineRule="auto"/>
              <w:contextualSpacing/>
              <w:jc w:val="center"/>
            </w:pPr>
            <w:r w:rsidRPr="005C7833">
              <w:t>202</w:t>
            </w:r>
            <w:r w:rsidR="00D400B9" w:rsidRPr="005C7833">
              <w:t>3</w:t>
            </w:r>
            <w:r w:rsidRPr="005C7833">
              <w:t xml:space="preserve"> </w:t>
            </w:r>
          </w:p>
        </w:tc>
        <w:tc>
          <w:tcPr>
            <w:tcW w:w="1134" w:type="dxa"/>
          </w:tcPr>
          <w:p w:rsidR="00A53E50" w:rsidRPr="005C7833" w:rsidRDefault="00A53E50" w:rsidP="004F14F0">
            <w:pPr>
              <w:spacing w:line="240" w:lineRule="auto"/>
              <w:contextualSpacing/>
              <w:jc w:val="center"/>
            </w:pPr>
            <w:r w:rsidRPr="005C7833">
              <w:t>202</w:t>
            </w:r>
            <w:r w:rsidR="00D400B9" w:rsidRPr="005C7833">
              <w:t>4</w:t>
            </w:r>
          </w:p>
        </w:tc>
        <w:tc>
          <w:tcPr>
            <w:tcW w:w="992" w:type="dxa"/>
          </w:tcPr>
          <w:p w:rsidR="00A53E50" w:rsidRPr="005C7833" w:rsidRDefault="00A53E50" w:rsidP="004F14F0">
            <w:pPr>
              <w:spacing w:line="240" w:lineRule="auto"/>
              <w:contextualSpacing/>
              <w:jc w:val="center"/>
            </w:pPr>
            <w:r w:rsidRPr="005C7833">
              <w:t>202</w:t>
            </w:r>
            <w:r w:rsidR="00D400B9" w:rsidRPr="005C7833">
              <w:t>5</w:t>
            </w:r>
            <w:r w:rsidRPr="005C7833">
              <w:t xml:space="preserve"> </w:t>
            </w:r>
          </w:p>
        </w:tc>
      </w:tr>
      <w:tr w:rsidR="00136032" w:rsidRPr="005C7833" w:rsidTr="004666E3">
        <w:trPr>
          <w:trHeight w:val="280"/>
        </w:trPr>
        <w:tc>
          <w:tcPr>
            <w:tcW w:w="3119" w:type="dxa"/>
            <w:vMerge/>
          </w:tcPr>
          <w:p w:rsidR="00136032" w:rsidRPr="005C7833" w:rsidRDefault="00136032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136032" w:rsidRPr="00BF523E" w:rsidRDefault="00136032" w:rsidP="00BF52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BF523E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032" w:rsidRPr="005C7833" w:rsidTr="004666E3">
        <w:trPr>
          <w:trHeight w:val="280"/>
        </w:trPr>
        <w:tc>
          <w:tcPr>
            <w:tcW w:w="3119" w:type="dxa"/>
            <w:vMerge/>
          </w:tcPr>
          <w:p w:rsidR="00136032" w:rsidRPr="005C7833" w:rsidRDefault="00136032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136032" w:rsidRPr="00BF523E" w:rsidRDefault="00136032" w:rsidP="00BF52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BF523E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:rsidR="00136032" w:rsidRPr="00AD0CE2" w:rsidRDefault="00277502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1692,44</w:t>
            </w:r>
          </w:p>
        </w:tc>
        <w:tc>
          <w:tcPr>
            <w:tcW w:w="1134" w:type="dxa"/>
          </w:tcPr>
          <w:p w:rsidR="00136032" w:rsidRPr="00AD0CE2" w:rsidRDefault="00926F8A" w:rsidP="004E0880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1013,07</w:t>
            </w:r>
          </w:p>
        </w:tc>
        <w:tc>
          <w:tcPr>
            <w:tcW w:w="1134" w:type="dxa"/>
          </w:tcPr>
          <w:p w:rsidR="00136032" w:rsidRPr="00AD0CE2" w:rsidRDefault="00277502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679,37</w:t>
            </w:r>
          </w:p>
        </w:tc>
        <w:tc>
          <w:tcPr>
            <w:tcW w:w="992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032" w:rsidRPr="005C7833" w:rsidTr="004666E3">
        <w:trPr>
          <w:trHeight w:val="280"/>
        </w:trPr>
        <w:tc>
          <w:tcPr>
            <w:tcW w:w="3119" w:type="dxa"/>
            <w:vMerge/>
          </w:tcPr>
          <w:p w:rsidR="00136032" w:rsidRPr="005C7833" w:rsidRDefault="00136032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136032" w:rsidRPr="00BF523E" w:rsidRDefault="00136032" w:rsidP="00BF52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BF523E">
              <w:rPr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276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032" w:rsidRPr="005C7833" w:rsidTr="004666E3">
        <w:trPr>
          <w:trHeight w:val="280"/>
        </w:trPr>
        <w:tc>
          <w:tcPr>
            <w:tcW w:w="3119" w:type="dxa"/>
            <w:vMerge/>
          </w:tcPr>
          <w:p w:rsidR="00136032" w:rsidRPr="005C7833" w:rsidRDefault="00136032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136032" w:rsidRPr="00BF523E" w:rsidRDefault="00136032" w:rsidP="00BF52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BF523E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:rsidR="00136032" w:rsidRPr="00122073" w:rsidRDefault="00277502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12012,956</w:t>
            </w:r>
          </w:p>
        </w:tc>
        <w:tc>
          <w:tcPr>
            <w:tcW w:w="1134" w:type="dxa"/>
          </w:tcPr>
          <w:p w:rsidR="00136032" w:rsidRPr="00AD0CE2" w:rsidRDefault="00926F8A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4612,356</w:t>
            </w:r>
          </w:p>
        </w:tc>
        <w:tc>
          <w:tcPr>
            <w:tcW w:w="1134" w:type="dxa"/>
          </w:tcPr>
          <w:p w:rsidR="00136032" w:rsidRPr="00AD0CE2" w:rsidRDefault="00277502" w:rsidP="005F2DC4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4954,91</w:t>
            </w:r>
          </w:p>
        </w:tc>
        <w:tc>
          <w:tcPr>
            <w:tcW w:w="992" w:type="dxa"/>
          </w:tcPr>
          <w:p w:rsidR="00136032" w:rsidRPr="00AD0CE2" w:rsidRDefault="00926F8A" w:rsidP="004E0880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2445,69</w:t>
            </w:r>
          </w:p>
        </w:tc>
      </w:tr>
      <w:tr w:rsidR="00136032" w:rsidRPr="005C7833" w:rsidTr="004666E3">
        <w:trPr>
          <w:trHeight w:val="280"/>
        </w:trPr>
        <w:tc>
          <w:tcPr>
            <w:tcW w:w="3119" w:type="dxa"/>
            <w:vMerge/>
          </w:tcPr>
          <w:p w:rsidR="00136032" w:rsidRPr="005C7833" w:rsidRDefault="00136032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136032" w:rsidRPr="00BF523E" w:rsidRDefault="00136032" w:rsidP="00BF523E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sz w:val="20"/>
                <w:szCs w:val="20"/>
                <w:lang w:eastAsia="en-US"/>
              </w:rPr>
            </w:pPr>
            <w:r w:rsidRPr="00BF523E"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</w:tcPr>
          <w:p w:rsidR="00136032" w:rsidRPr="00122073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 w:rsidRPr="001220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032" w:rsidRPr="00AD0CE2" w:rsidRDefault="00E834F1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53E50" w:rsidRPr="005C7833" w:rsidTr="004666E3">
        <w:trPr>
          <w:trHeight w:val="280"/>
        </w:trPr>
        <w:tc>
          <w:tcPr>
            <w:tcW w:w="3119" w:type="dxa"/>
            <w:vMerge/>
          </w:tcPr>
          <w:p w:rsidR="00A53E50" w:rsidRPr="005C7833" w:rsidRDefault="00A53E50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</w:tcPr>
          <w:p w:rsidR="00A53E50" w:rsidRPr="00004032" w:rsidRDefault="00A53E50" w:rsidP="00BF523E">
            <w:pPr>
              <w:spacing w:line="240" w:lineRule="auto"/>
              <w:contextualSpacing/>
              <w:rPr>
                <w:b/>
                <w:sz w:val="20"/>
                <w:szCs w:val="20"/>
              </w:rPr>
            </w:pPr>
            <w:r w:rsidRPr="00004032">
              <w:rPr>
                <w:b/>
                <w:sz w:val="20"/>
                <w:szCs w:val="20"/>
              </w:rPr>
              <w:t>Итого по програ</w:t>
            </w:r>
            <w:r w:rsidR="009016FC" w:rsidRPr="00004032">
              <w:rPr>
                <w:b/>
                <w:sz w:val="20"/>
                <w:szCs w:val="20"/>
              </w:rPr>
              <w:t>м</w:t>
            </w:r>
            <w:r w:rsidRPr="00004032">
              <w:rPr>
                <w:b/>
                <w:sz w:val="20"/>
                <w:szCs w:val="20"/>
              </w:rPr>
              <w:t>ме</w:t>
            </w:r>
          </w:p>
        </w:tc>
        <w:tc>
          <w:tcPr>
            <w:tcW w:w="1276" w:type="dxa"/>
          </w:tcPr>
          <w:p w:rsidR="00A53E50" w:rsidRPr="00122073" w:rsidRDefault="00277502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13705,396</w:t>
            </w:r>
          </w:p>
        </w:tc>
        <w:tc>
          <w:tcPr>
            <w:tcW w:w="1134" w:type="dxa"/>
          </w:tcPr>
          <w:p w:rsidR="00A53E50" w:rsidRPr="00AD0CE2" w:rsidRDefault="00926F8A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5625,426</w:t>
            </w:r>
          </w:p>
        </w:tc>
        <w:tc>
          <w:tcPr>
            <w:tcW w:w="1134" w:type="dxa"/>
          </w:tcPr>
          <w:p w:rsidR="00A53E50" w:rsidRPr="00AD0CE2" w:rsidRDefault="00277502" w:rsidP="00BF523E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5634,28</w:t>
            </w:r>
          </w:p>
        </w:tc>
        <w:tc>
          <w:tcPr>
            <w:tcW w:w="992" w:type="dxa"/>
          </w:tcPr>
          <w:p w:rsidR="00A53E50" w:rsidRPr="00AD0CE2" w:rsidRDefault="00926F8A" w:rsidP="00864A90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2445,69</w:t>
            </w:r>
          </w:p>
        </w:tc>
      </w:tr>
    </w:tbl>
    <w:p w:rsidR="004F14F0" w:rsidRPr="004F14F0" w:rsidRDefault="004F14F0" w:rsidP="004F14F0">
      <w:pPr>
        <w:pStyle w:val="ConsPlusNormal"/>
        <w:widowControl/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F14F0">
        <w:rPr>
          <w:rFonts w:ascii="Times New Roman" w:hAnsi="Times New Roman" w:cs="Times New Roman"/>
          <w:sz w:val="24"/>
          <w:szCs w:val="24"/>
        </w:rPr>
        <w:t>*</w:t>
      </w:r>
      <w:r w:rsidR="002F4A97" w:rsidRPr="002F4A97">
        <w:t xml:space="preserve"> </w:t>
      </w:r>
      <w:r w:rsidR="002F4A97" w:rsidRPr="002F4A97">
        <w:rPr>
          <w:rFonts w:ascii="Times New Roman" w:hAnsi="Times New Roman" w:cs="Times New Roman"/>
          <w:sz w:val="24"/>
          <w:szCs w:val="24"/>
        </w:rPr>
        <w:t>Мероприятия Программы и объемы их финансирования</w:t>
      </w:r>
      <w:r w:rsidR="008C1E08">
        <w:rPr>
          <w:rFonts w:ascii="Times New Roman" w:hAnsi="Times New Roman" w:cs="Times New Roman"/>
          <w:sz w:val="24"/>
          <w:szCs w:val="24"/>
        </w:rPr>
        <w:t xml:space="preserve"> подлежат ежегодной кор</w:t>
      </w:r>
      <w:r w:rsidR="002F4A97" w:rsidRPr="002F4A97">
        <w:rPr>
          <w:rFonts w:ascii="Times New Roman" w:hAnsi="Times New Roman" w:cs="Times New Roman"/>
          <w:sz w:val="24"/>
          <w:szCs w:val="24"/>
        </w:rPr>
        <w:t>ректировке.</w:t>
      </w:r>
    </w:p>
    <w:p w:rsidR="00202D25" w:rsidRDefault="00202D25" w:rsidP="00725061">
      <w:pPr>
        <w:ind w:left="180"/>
        <w:contextualSpacing/>
        <w:jc w:val="center"/>
        <w:rPr>
          <w:b/>
        </w:rPr>
      </w:pPr>
    </w:p>
    <w:p w:rsidR="00EA63C7" w:rsidRPr="00202D25" w:rsidRDefault="00202D25" w:rsidP="00202D25">
      <w:pPr>
        <w:pStyle w:val="af3"/>
        <w:numPr>
          <w:ilvl w:val="0"/>
          <w:numId w:val="13"/>
        </w:numPr>
        <w:ind w:left="142" w:firstLine="284"/>
        <w:jc w:val="center"/>
        <w:rPr>
          <w:b/>
        </w:rPr>
      </w:pPr>
      <w:r>
        <w:rPr>
          <w:b/>
        </w:rPr>
        <w:t>АНАЛИЗ СФЕРЫ РЕАЛИЗАЦИИ ПРОГРАММЫ, ВКЛЮЧАЯ ОПИСАНИЕ ТЕКУЩЕГО СОСТОЯНИЯ, ОСНОВНЫХ ПРОБЛЕМ И ПРОГНОЗ ЕЕ  РАЗАИТИЯ</w:t>
      </w:r>
      <w:r w:rsidRPr="00202D25">
        <w:rPr>
          <w:b/>
        </w:rPr>
        <w:t>.</w:t>
      </w:r>
    </w:p>
    <w:p w:rsidR="00BB6814" w:rsidRPr="00BB6814" w:rsidRDefault="000154A6" w:rsidP="00B645DC">
      <w:pPr>
        <w:spacing w:line="240" w:lineRule="auto"/>
        <w:ind w:firstLine="284"/>
        <w:contextualSpacing/>
        <w:jc w:val="both"/>
      </w:pPr>
      <w:r w:rsidRPr="000154A6">
        <w:t>Учреждени</w:t>
      </w:r>
      <w:r w:rsidR="006674DD">
        <w:t>е</w:t>
      </w:r>
      <w:r w:rsidRPr="000154A6">
        <w:t xml:space="preserve"> культуры в </w:t>
      </w:r>
      <w:r>
        <w:t xml:space="preserve">Черновском сельсовета Кочковского </w:t>
      </w:r>
      <w:r w:rsidRPr="000154A6">
        <w:t>район</w:t>
      </w:r>
      <w:r>
        <w:t>а</w:t>
      </w:r>
      <w:r w:rsidRPr="000154A6">
        <w:t xml:space="preserve"> Новосибирской области (далее</w:t>
      </w:r>
      <w:r w:rsidR="00004032">
        <w:t xml:space="preserve"> </w:t>
      </w:r>
      <w:r w:rsidRPr="000154A6">
        <w:t>-</w:t>
      </w:r>
      <w:r w:rsidR="00BE4B07">
        <w:t xml:space="preserve"> </w:t>
      </w:r>
      <w:r>
        <w:t>Черновский сельсовет</w:t>
      </w:r>
      <w:r w:rsidRPr="000154A6">
        <w:t>), востребован</w:t>
      </w:r>
      <w:r w:rsidR="006674DD">
        <w:t>о</w:t>
      </w:r>
      <w:r w:rsidRPr="000154A6">
        <w:t xml:space="preserve"> населением.</w:t>
      </w:r>
      <w:r w:rsidR="00D71135">
        <w:t xml:space="preserve"> </w:t>
      </w:r>
      <w:r w:rsidR="00BB6814" w:rsidRPr="00202D25">
        <w:rPr>
          <w:color w:val="000000"/>
          <w:shd w:val="clear" w:color="auto" w:fill="FFFFFF"/>
        </w:rPr>
        <w:t>На протяжении многих лет изюминкой Черновского дома культуры является вокально-инструментальный ансамбль (ВИА), который радовал и продолжает радовать жителей села своим разнообразным репертуаром и творчеством. Более 20 лет остается востребованным кружок эстрадного детского вокала группа «Серпантин», также более 10 лет ведется работа с женской вокальной группой «Родные напевы» для людей старшего поколения, которая исполняет песни в народном жанре. Также в ДК «Колос» работают кружки разных жанров и направлений: это декоративно –прикладное искусство, театральное, хореографическое, эстрадный и народный вокал, инструментальное творчество. На протяжении многих лет коллектив и художественная самодеятельность удивляет зрителей разнообразием мероприятий: это выставки декоративно-прикладного творчества, праздничные и тематические концерты, танцевальные вечера, кинопоказы, театрализованные мероприятия и новогодние вечера, игровые и конкурсные программы, спортивные эстафеты. На протяжении многих десятилетий работники и художественная самодеятельность дому культуры приняли и продолжают принимать участие в областных, районных, межрайонныйх, российских, всероссийских и международный конкурсах и фестивалях. Неоднократно становились призёрами и дипломантами 1,2,3 мест, а также Лауреатами. Также Черновский дом культуры «Колос» на протяжении многих лет принимает артистов области и соседних регионов и славиться своим гостеприимством.</w:t>
      </w:r>
    </w:p>
    <w:p w:rsidR="005C2179" w:rsidRDefault="005C2179" w:rsidP="00B645DC">
      <w:pPr>
        <w:spacing w:line="240" w:lineRule="auto"/>
        <w:ind w:firstLine="284"/>
        <w:contextualSpacing/>
        <w:jc w:val="both"/>
      </w:pPr>
      <w:r w:rsidRPr="005C2179">
        <w:t>Помимо привычных   своих функций – организации полноценного досуга для населения, сохранения духовного наследия народа, развития творческих способностей людей, учреждения культуры решают сегодня и многие социальные задачи: пропаганда здорового образа жизни, патриотическое, нравственное воспитание подрастающего поколения, социальная реабилитация в обществе людей с ограниченными возможностями и многие другие</w:t>
      </w:r>
      <w:r>
        <w:t>.</w:t>
      </w:r>
    </w:p>
    <w:p w:rsidR="005C2179" w:rsidRDefault="00907EE8" w:rsidP="00B645DC">
      <w:pPr>
        <w:spacing w:line="240" w:lineRule="auto"/>
        <w:ind w:firstLine="284"/>
        <w:contextualSpacing/>
        <w:jc w:val="both"/>
      </w:pPr>
      <w:r w:rsidRPr="00907EE8">
        <w:t xml:space="preserve">Анализ сложившейся ситуации в сфере культуры показывает, что   в </w:t>
      </w:r>
      <w:r>
        <w:t>Черновском сельсовете</w:t>
      </w:r>
      <w:r w:rsidRPr="00907EE8">
        <w:t xml:space="preserve"> учреждени</w:t>
      </w:r>
      <w:r>
        <w:t>е</w:t>
      </w:r>
      <w:r w:rsidRPr="00907EE8">
        <w:t xml:space="preserve"> культуры, способн</w:t>
      </w:r>
      <w:r>
        <w:t>о</w:t>
      </w:r>
      <w:r w:rsidRPr="00907EE8">
        <w:t xml:space="preserve"> обеспечить права жителей на получение свободы доступа к информации, творчеству, дополнительному музыкальному, художественно-эстетическому </w:t>
      </w:r>
      <w:r w:rsidR="009B3872">
        <w:t>развитию</w:t>
      </w:r>
      <w:r w:rsidRPr="00907EE8">
        <w:t>.</w:t>
      </w:r>
    </w:p>
    <w:p w:rsidR="00491C76" w:rsidRDefault="00592874" w:rsidP="00B645DC">
      <w:pPr>
        <w:spacing w:line="240" w:lineRule="auto"/>
        <w:ind w:firstLine="284"/>
        <w:contextualSpacing/>
        <w:jc w:val="both"/>
      </w:pPr>
      <w:r w:rsidRPr="005C7833">
        <w:t xml:space="preserve">В настоящее время в состав МКУК «Черновское СКО «Колос»  входят </w:t>
      </w:r>
      <w:r w:rsidR="00E240B9">
        <w:t>один</w:t>
      </w:r>
      <w:r w:rsidRPr="005C7833">
        <w:t xml:space="preserve"> Дом культуры</w:t>
      </w:r>
      <w:r w:rsidR="00E240B9">
        <w:t xml:space="preserve"> «Колос»</w:t>
      </w:r>
      <w:r w:rsidRPr="005C7833">
        <w:t xml:space="preserve">. </w:t>
      </w:r>
      <w:r w:rsidR="00491C76" w:rsidRPr="00491C76">
        <w:t>В учреждени</w:t>
      </w:r>
      <w:r w:rsidR="00491C76">
        <w:t>и</w:t>
      </w:r>
      <w:r w:rsidR="00491C76" w:rsidRPr="00491C76">
        <w:t xml:space="preserve"> работает </w:t>
      </w:r>
      <w:r w:rsidR="00491C76">
        <w:t>5</w:t>
      </w:r>
      <w:r w:rsidR="00491C76" w:rsidRPr="00491C76">
        <w:t xml:space="preserve"> человек</w:t>
      </w:r>
      <w:r w:rsidR="00491C76">
        <w:t xml:space="preserve"> </w:t>
      </w:r>
      <w:r w:rsidR="00491C76" w:rsidRPr="00491C76">
        <w:t xml:space="preserve">(среднесписочная численность </w:t>
      </w:r>
      <w:r w:rsidR="00491C76">
        <w:t>4,2</w:t>
      </w:r>
      <w:r w:rsidR="00491C76" w:rsidRPr="00491C76">
        <w:t xml:space="preserve"> единицы), в том числе </w:t>
      </w:r>
      <w:r w:rsidR="00491C76">
        <w:t>1</w:t>
      </w:r>
      <w:r w:rsidR="00491C76" w:rsidRPr="00491C76">
        <w:t xml:space="preserve"> руководител</w:t>
      </w:r>
      <w:r w:rsidR="00491C76">
        <w:t xml:space="preserve">ь </w:t>
      </w:r>
      <w:r w:rsidR="00491C76" w:rsidRPr="00491C76">
        <w:t xml:space="preserve">и </w:t>
      </w:r>
      <w:r w:rsidR="00491C76">
        <w:t>4</w:t>
      </w:r>
      <w:r w:rsidR="00491C76" w:rsidRPr="00491C76">
        <w:t xml:space="preserve"> человек</w:t>
      </w:r>
      <w:r w:rsidR="00E240B9">
        <w:t>а</w:t>
      </w:r>
      <w:r w:rsidR="00491C76" w:rsidRPr="00491C76">
        <w:t>- основного персонала.</w:t>
      </w:r>
    </w:p>
    <w:p w:rsidR="00EA63C7" w:rsidRPr="005C7833" w:rsidRDefault="009E1BED" w:rsidP="00B645DC">
      <w:pPr>
        <w:spacing w:line="240" w:lineRule="auto"/>
        <w:ind w:firstLine="284"/>
        <w:contextualSpacing/>
        <w:jc w:val="both"/>
      </w:pPr>
      <w:r w:rsidRPr="009E1BED">
        <w:t>Здани</w:t>
      </w:r>
      <w:r w:rsidR="00E240B9">
        <w:t>е</w:t>
      </w:r>
      <w:r w:rsidRPr="009E1BED">
        <w:t>, в котор</w:t>
      </w:r>
      <w:r>
        <w:t>ом</w:t>
      </w:r>
      <w:r w:rsidRPr="009E1BED">
        <w:t xml:space="preserve"> расположен</w:t>
      </w:r>
      <w:r>
        <w:t xml:space="preserve"> дом культуры</w:t>
      </w:r>
      <w:r w:rsidRPr="009E1BED">
        <w:t>, построен</w:t>
      </w:r>
      <w:r w:rsidR="007775C4">
        <w:t xml:space="preserve">о </w:t>
      </w:r>
      <w:r w:rsidRPr="009E1BED">
        <w:t>в 197</w:t>
      </w:r>
      <w:r w:rsidR="007775C4">
        <w:t>5</w:t>
      </w:r>
      <w:r w:rsidRPr="009E1BED">
        <w:t xml:space="preserve"> год</w:t>
      </w:r>
      <w:r w:rsidR="007775C4">
        <w:t>у</w:t>
      </w:r>
      <w:r w:rsidRPr="009E1BED">
        <w:t>, технически и морально устарел</w:t>
      </w:r>
      <w:r w:rsidR="007775C4">
        <w:t>о</w:t>
      </w:r>
      <w:r w:rsidRPr="009E1BED">
        <w:t>. Несмотря на ежегодное финансирование ремонтных работ, выделяемых средств недостаточно.</w:t>
      </w:r>
      <w:r w:rsidR="007775C4" w:rsidRPr="007775C4">
        <w:t xml:space="preserve"> Здание остро нуждается в капитальном и косметическом ремонте</w:t>
      </w:r>
      <w:r w:rsidR="007775C4">
        <w:t>.</w:t>
      </w:r>
      <w:r w:rsidRPr="009E1BED">
        <w:t xml:space="preserve"> Материально-техническая база учреждени</w:t>
      </w:r>
      <w:r w:rsidR="00E240B9">
        <w:t xml:space="preserve">я </w:t>
      </w:r>
      <w:r w:rsidRPr="009E1BED">
        <w:t>оставляет желать лучшего и требует дальнейшего укрепления, что возможно при увеличении финансирования отрасли</w:t>
      </w:r>
      <w:r w:rsidR="007775C4">
        <w:t xml:space="preserve"> «культура»</w:t>
      </w:r>
      <w:r w:rsidRPr="009E1BED">
        <w:t>.</w:t>
      </w:r>
      <w:r w:rsidR="00E240B9">
        <w:t xml:space="preserve"> </w:t>
      </w:r>
      <w:r w:rsidR="00592874" w:rsidRPr="005C7833">
        <w:t xml:space="preserve"> </w:t>
      </w:r>
      <w:r w:rsidR="0072007A" w:rsidRPr="0072007A">
        <w:t>В учреждени</w:t>
      </w:r>
      <w:r w:rsidR="0072007A">
        <w:t>и</w:t>
      </w:r>
      <w:r w:rsidR="0072007A" w:rsidRPr="0072007A">
        <w:t xml:space="preserve"> культуры очень изношен арсенал музыкальных инструментов, ощущается недостаток аудио-, видеоаппаратуры, современного свето-, звукового оборудования, оргтехники (компьютеров, принтеров, сканеров). Этот недостаток снижает уровень информационной обе</w:t>
      </w:r>
      <w:r w:rsidR="0072007A">
        <w:t>спеченности учреждений культуры</w:t>
      </w:r>
      <w:r w:rsidR="0072007A" w:rsidRPr="0072007A">
        <w:t>.</w:t>
      </w:r>
    </w:p>
    <w:p w:rsidR="00EA63C7" w:rsidRPr="005C7833" w:rsidRDefault="00592874" w:rsidP="00B645DC">
      <w:pPr>
        <w:spacing w:line="240" w:lineRule="auto"/>
        <w:ind w:firstLine="284"/>
        <w:contextualSpacing/>
        <w:jc w:val="both"/>
      </w:pPr>
      <w:r w:rsidRPr="005C7833">
        <w:t xml:space="preserve"> Учреждение культуры имеет доступ в сеть Интернет.</w:t>
      </w:r>
    </w:p>
    <w:p w:rsidR="00EA63C7" w:rsidRPr="005C7833" w:rsidRDefault="00592874" w:rsidP="00B645DC">
      <w:pPr>
        <w:spacing w:line="240" w:lineRule="auto"/>
        <w:ind w:firstLine="284"/>
        <w:contextualSpacing/>
        <w:jc w:val="both"/>
      </w:pPr>
      <w:r w:rsidRPr="005C7833">
        <w:t>Качество проводимых культурно-досуговых мероприятий и работа коллективов художественной самодеятельности напрямую зависит от профессиональной подготовки и творческого потенциала кадров. Поэтому необходимо регулярное участие в обучающих семинарах, посещение курсов повышения квалификации, обмен опытом, участие в конкурсах и фестивалях различного уровня, что требует определенных финансовых вложений.</w:t>
      </w:r>
    </w:p>
    <w:p w:rsidR="00EA63C7" w:rsidRPr="005C7833" w:rsidRDefault="00592874" w:rsidP="00B645DC">
      <w:pPr>
        <w:tabs>
          <w:tab w:val="left" w:pos="0"/>
        </w:tabs>
        <w:spacing w:line="240" w:lineRule="auto"/>
        <w:ind w:right="84" w:firstLine="284"/>
        <w:contextualSpacing/>
        <w:jc w:val="both"/>
      </w:pPr>
      <w:r w:rsidRPr="005C7833">
        <w:t>Главными проблемами развития отрасли «культура»  являются:</w:t>
      </w:r>
    </w:p>
    <w:p w:rsidR="00EA63C7" w:rsidRPr="005C7833" w:rsidRDefault="00B645DC" w:rsidP="00B645DC">
      <w:pPr>
        <w:tabs>
          <w:tab w:val="left" w:pos="0"/>
          <w:tab w:val="left" w:pos="426"/>
        </w:tabs>
        <w:spacing w:line="240" w:lineRule="auto"/>
        <w:ind w:right="84" w:firstLine="284"/>
        <w:contextualSpacing/>
        <w:jc w:val="both"/>
      </w:pPr>
      <w:r>
        <w:t>-</w:t>
      </w:r>
      <w:r w:rsidR="00AD0CE2">
        <w:tab/>
      </w:r>
      <w:r w:rsidR="00592874" w:rsidRPr="005C7833">
        <w:t>Модернизация материально - технических ресур</w:t>
      </w:r>
      <w:r>
        <w:t>сов учреждения культуры;</w:t>
      </w:r>
    </w:p>
    <w:p w:rsidR="00EA63C7" w:rsidRDefault="00B645DC" w:rsidP="00B645DC">
      <w:pPr>
        <w:tabs>
          <w:tab w:val="left" w:pos="0"/>
          <w:tab w:val="left" w:pos="426"/>
        </w:tabs>
        <w:spacing w:line="240" w:lineRule="auto"/>
        <w:ind w:right="84" w:firstLine="284"/>
        <w:contextualSpacing/>
        <w:jc w:val="both"/>
      </w:pPr>
      <w:r>
        <w:t xml:space="preserve">- </w:t>
      </w:r>
      <w:r w:rsidR="00592874" w:rsidRPr="005C7833">
        <w:t>Привлечение молодых специалистов для работы в учреждении культуры, повышение профессионализма работников культуры.</w:t>
      </w:r>
    </w:p>
    <w:p w:rsidR="00491C76" w:rsidRDefault="00B849A3" w:rsidP="00B645DC">
      <w:pPr>
        <w:tabs>
          <w:tab w:val="left" w:pos="0"/>
          <w:tab w:val="left" w:pos="426"/>
        </w:tabs>
        <w:spacing w:line="240" w:lineRule="auto"/>
        <w:ind w:right="84" w:firstLine="284"/>
        <w:contextualSpacing/>
        <w:jc w:val="both"/>
      </w:pPr>
      <w:r w:rsidRPr="00B849A3">
        <w:t xml:space="preserve">Сложность и многогранность задач улучшения качества жизни </w:t>
      </w:r>
      <w:r>
        <w:t>населения</w:t>
      </w:r>
      <w:r w:rsidRPr="00B849A3">
        <w:t xml:space="preserve"> за счет духовного, творческого развития личности,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 программно-целевого подхода</w:t>
      </w:r>
      <w:r>
        <w:t>.</w:t>
      </w:r>
      <w:r w:rsidR="009B3872" w:rsidRPr="009B3872">
        <w:t xml:space="preserve"> Предлагаемая программа нацелена на продолжение и развитие деятельности в указанном направлении.</w:t>
      </w:r>
    </w:p>
    <w:p w:rsidR="00B849A3" w:rsidRDefault="00B849A3" w:rsidP="00B645DC">
      <w:pPr>
        <w:tabs>
          <w:tab w:val="left" w:pos="0"/>
          <w:tab w:val="left" w:pos="426"/>
        </w:tabs>
        <w:spacing w:line="240" w:lineRule="auto"/>
        <w:ind w:right="84" w:firstLine="284"/>
        <w:contextualSpacing/>
        <w:jc w:val="both"/>
      </w:pPr>
    </w:p>
    <w:p w:rsidR="00E07B7B" w:rsidRDefault="00202D25" w:rsidP="00E07B7B">
      <w:pPr>
        <w:widowControl w:val="0"/>
        <w:suppressAutoHyphens/>
        <w:spacing w:after="0" w:line="240" w:lineRule="auto"/>
        <w:jc w:val="center"/>
        <w:rPr>
          <w:rFonts w:eastAsia="Andale Sans UI"/>
          <w:kern w:val="2"/>
          <w:lang w:eastAsia="en-US" w:bidi="en-US"/>
        </w:rPr>
      </w:pPr>
      <w:r>
        <w:rPr>
          <w:b/>
        </w:rPr>
        <w:t>2</w:t>
      </w:r>
      <w:r w:rsidR="00592874" w:rsidRPr="009260DB">
        <w:rPr>
          <w:b/>
        </w:rPr>
        <w:t xml:space="preserve">.  </w:t>
      </w:r>
      <w:r w:rsidR="00E07B7B" w:rsidRPr="00E07B7B">
        <w:rPr>
          <w:rFonts w:eastAsia="Andale Sans UI"/>
          <w:b/>
          <w:kern w:val="2"/>
          <w:lang w:eastAsia="en-US" w:bidi="en-US"/>
        </w:rPr>
        <w:t>ЦЕЛИ, ЗАДАЧИ И ЦЕЛЕВЫЕ ПОКАЗАТЕЛИ</w:t>
      </w:r>
    </w:p>
    <w:p w:rsidR="00E07B7B" w:rsidRPr="001705F2" w:rsidRDefault="00E07B7B" w:rsidP="00E07B7B">
      <w:pPr>
        <w:widowControl w:val="0"/>
        <w:suppressAutoHyphens/>
        <w:spacing w:after="0" w:line="240" w:lineRule="auto"/>
        <w:jc w:val="center"/>
        <w:rPr>
          <w:rFonts w:eastAsia="Andale Sans UI"/>
          <w:b/>
          <w:bCs/>
          <w:kern w:val="2"/>
          <w:u w:val="single"/>
          <w:lang w:eastAsia="en-US" w:bidi="en-US"/>
        </w:rPr>
      </w:pPr>
      <w:r>
        <w:rPr>
          <w:rFonts w:eastAsia="Andale Sans UI"/>
          <w:kern w:val="2"/>
          <w:lang w:eastAsia="en-US" w:bidi="en-US"/>
        </w:rPr>
        <w:t xml:space="preserve">реализации </w:t>
      </w:r>
      <w:r w:rsidRPr="009260DB">
        <w:rPr>
          <w:rFonts w:eastAsia="Andale Sans UI"/>
          <w:kern w:val="2"/>
          <w:lang w:eastAsia="en-US" w:bidi="en-US"/>
        </w:rPr>
        <w:t>муниципальной программы</w:t>
      </w:r>
      <w:r>
        <w:rPr>
          <w:rFonts w:eastAsia="Andale Sans UI"/>
          <w:kern w:val="2"/>
          <w:lang w:eastAsia="en-US" w:bidi="en-US"/>
        </w:rPr>
        <w:t xml:space="preserve">                                                                                                                      </w:t>
      </w:r>
      <w:r w:rsidRPr="001705F2">
        <w:rPr>
          <w:rFonts w:eastAsia="Andale Sans UI"/>
          <w:b/>
          <w:bCs/>
          <w:kern w:val="2"/>
          <w:u w:val="single"/>
          <w:lang w:eastAsia="en-US" w:bidi="en-US"/>
        </w:rPr>
        <w:t>«</w:t>
      </w:r>
      <w:r w:rsidRPr="001705F2">
        <w:rPr>
          <w:u w:val="single"/>
        </w:rPr>
        <w:t xml:space="preserve">Культура Черновского сельсовета Кочковского района Новосибирской области </w:t>
      </w:r>
      <w:r w:rsidR="004D516C">
        <w:rPr>
          <w:u w:val="single"/>
        </w:rPr>
        <w:t xml:space="preserve">                             на </w:t>
      </w:r>
      <w:r w:rsidR="004D516C" w:rsidRPr="004D516C">
        <w:rPr>
          <w:u w:val="single"/>
        </w:rPr>
        <w:t xml:space="preserve">2023-2025 годы </w:t>
      </w:r>
      <w:r w:rsidRPr="001705F2">
        <w:rPr>
          <w:rFonts w:eastAsia="Andale Sans UI"/>
          <w:b/>
          <w:kern w:val="2"/>
          <w:u w:val="single"/>
          <w:lang w:eastAsia="en-US" w:bidi="en-US"/>
        </w:rPr>
        <w:t>»</w:t>
      </w:r>
    </w:p>
    <w:p w:rsidR="00EA63C7" w:rsidRDefault="00EA63C7" w:rsidP="00906442">
      <w:pPr>
        <w:tabs>
          <w:tab w:val="left" w:pos="0"/>
          <w:tab w:val="left" w:pos="426"/>
        </w:tabs>
        <w:spacing w:line="233" w:lineRule="auto"/>
        <w:ind w:right="84" w:firstLine="480"/>
        <w:contextualSpacing/>
        <w:jc w:val="center"/>
        <w:rPr>
          <w:b/>
        </w:rPr>
      </w:pPr>
    </w:p>
    <w:p w:rsidR="00BE5DFA" w:rsidRPr="009260DB" w:rsidRDefault="00592874" w:rsidP="005F00B2">
      <w:pPr>
        <w:tabs>
          <w:tab w:val="left" w:pos="0"/>
          <w:tab w:val="left" w:pos="426"/>
        </w:tabs>
        <w:spacing w:line="233" w:lineRule="auto"/>
        <w:ind w:right="84"/>
        <w:contextualSpacing/>
        <w:jc w:val="both"/>
      </w:pPr>
      <w:r w:rsidRPr="00906442">
        <w:rPr>
          <w:b/>
        </w:rPr>
        <w:t>Цель  программы</w:t>
      </w:r>
      <w:r w:rsidRPr="009260DB">
        <w:rPr>
          <w:b/>
        </w:rPr>
        <w:t>:</w:t>
      </w:r>
      <w:r w:rsidR="009016FC" w:rsidRPr="009260DB">
        <w:t xml:space="preserve"> </w:t>
      </w:r>
      <w:r w:rsidR="005F00B2" w:rsidRPr="009260DB">
        <w:t xml:space="preserve"> Создание благоприятных условий для творческого развития личности, повышения доступности и качества культурных благ для населения, сохранения нематериального и материального культурного наследия на территории Черновского сельсовета.</w:t>
      </w:r>
    </w:p>
    <w:p w:rsidR="005F00B2" w:rsidRPr="00E83A6B" w:rsidRDefault="00E07B7B" w:rsidP="005F00B2">
      <w:pPr>
        <w:widowControl w:val="0"/>
        <w:suppressAutoHyphens/>
        <w:spacing w:after="0" w:line="240" w:lineRule="auto"/>
        <w:rPr>
          <w:rFonts w:eastAsia="Andale Sans UI"/>
          <w:b/>
          <w:kern w:val="2"/>
          <w:lang w:eastAsia="en-US" w:bidi="en-US"/>
        </w:rPr>
      </w:pPr>
      <w:r w:rsidRPr="00E83A6B">
        <w:rPr>
          <w:rFonts w:eastAsia="Andale Sans UI"/>
          <w:b/>
          <w:kern w:val="2"/>
          <w:lang w:eastAsia="en-US" w:bidi="en-US"/>
        </w:rPr>
        <w:t>Задачи и целевые показатели:</w:t>
      </w:r>
      <w:r w:rsidR="005F00B2" w:rsidRPr="00E83A6B">
        <w:rPr>
          <w:rFonts w:eastAsia="Andale Sans UI"/>
          <w:b/>
          <w:kern w:val="2"/>
          <w:lang w:val="en-US" w:eastAsia="en-US" w:bidi="en-US"/>
        </w:rPr>
        <w:t> </w:t>
      </w:r>
    </w:p>
    <w:tbl>
      <w:tblPr>
        <w:tblW w:w="9782" w:type="dxa"/>
        <w:tblInd w:w="-274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1565"/>
        <w:gridCol w:w="992"/>
        <w:gridCol w:w="1276"/>
        <w:gridCol w:w="1134"/>
        <w:gridCol w:w="1134"/>
        <w:gridCol w:w="1134"/>
      </w:tblGrid>
      <w:tr w:rsidR="00FB2C23" w:rsidRPr="00E83A6B" w:rsidTr="00611012">
        <w:trPr>
          <w:trHeight w:val="298"/>
        </w:trPr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Наименование цели (целей) и задач, целевых показателей</w:t>
            </w:r>
          </w:p>
        </w:tc>
        <w:tc>
          <w:tcPr>
            <w:tcW w:w="156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 xml:space="preserve">Наименование целевого </w:t>
            </w:r>
            <w:r w:rsidRPr="00E83A6B">
              <w:rPr>
                <w:rFonts w:eastAsia="Andale Sans UI"/>
                <w:kern w:val="2"/>
                <w:lang w:eastAsia="en-US" w:bidi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hideMark/>
          </w:tcPr>
          <w:p w:rsidR="00FB2C23" w:rsidRPr="00E83A6B" w:rsidRDefault="00FB2C23" w:rsidP="00611012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val="en-US"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 xml:space="preserve">Ед. </w:t>
            </w:r>
            <w:r w:rsidR="00611012">
              <w:rPr>
                <w:rFonts w:eastAsia="Andale Sans UI"/>
                <w:kern w:val="2"/>
                <w:lang w:eastAsia="en-US" w:bidi="en-US"/>
              </w:rPr>
              <w:t>и</w:t>
            </w:r>
            <w:r w:rsidRPr="00E83A6B">
              <w:rPr>
                <w:rFonts w:eastAsia="Andale Sans UI"/>
                <w:kern w:val="2"/>
                <w:lang w:val="en-US" w:eastAsia="en-US" w:bidi="en-US"/>
              </w:rPr>
              <w:t>зме</w:t>
            </w:r>
            <w:r w:rsidR="00611012">
              <w:rPr>
                <w:rFonts w:eastAsia="Andale Sans UI"/>
                <w:kern w:val="2"/>
                <w:lang w:eastAsia="en-US" w:bidi="en-US"/>
              </w:rPr>
              <w:t>-</w:t>
            </w:r>
            <w:r w:rsidRPr="00E83A6B">
              <w:rPr>
                <w:rFonts w:eastAsia="Andale Sans UI"/>
                <w:kern w:val="2"/>
                <w:lang w:val="en-US" w:eastAsia="en-US" w:bidi="en-US"/>
              </w:rPr>
              <w:t>рения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Значение целевого показателя</w:t>
            </w:r>
            <w:r w:rsidRPr="00E83A6B">
              <w:t xml:space="preserve"> </w:t>
            </w:r>
            <w:r w:rsidRPr="00E83A6B">
              <w:rPr>
                <w:rFonts w:eastAsia="Andale Sans UI"/>
                <w:kern w:val="2"/>
                <w:lang w:eastAsia="en-US" w:bidi="en-US"/>
              </w:rPr>
              <w:t>в том числе по годам</w:t>
            </w:r>
          </w:p>
        </w:tc>
      </w:tr>
      <w:tr w:rsidR="00FB2C23" w:rsidRPr="00E83A6B" w:rsidTr="00611012">
        <w:trPr>
          <w:trHeight w:val="503"/>
        </w:trPr>
        <w:tc>
          <w:tcPr>
            <w:tcW w:w="25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156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FB2C23" w:rsidRPr="00E83A6B" w:rsidRDefault="00FB2C23" w:rsidP="00E83A6B">
            <w:pPr>
              <w:widowControl w:val="0"/>
              <w:suppressAutoHyphens/>
              <w:spacing w:after="0" w:line="240" w:lineRule="auto"/>
              <w:contextualSpacing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</w:tcPr>
          <w:p w:rsidR="00FB2C23" w:rsidRPr="00E83A6B" w:rsidRDefault="00FB2C23" w:rsidP="00E83A6B">
            <w:pPr>
              <w:spacing w:line="240" w:lineRule="auto"/>
              <w:contextualSpacing/>
            </w:pPr>
            <w:r w:rsidRPr="00E83A6B">
              <w:t>Начальный базовый уровень</w:t>
            </w:r>
          </w:p>
          <w:p w:rsidR="00FB2C23" w:rsidRPr="00E83A6B" w:rsidRDefault="00FB2C23" w:rsidP="00EE0596">
            <w:pPr>
              <w:spacing w:line="240" w:lineRule="auto"/>
              <w:contextualSpacing/>
            </w:pPr>
            <w:r w:rsidRPr="00E83A6B">
              <w:t>(20</w:t>
            </w:r>
            <w:r w:rsidR="001705F2" w:rsidRPr="00E83A6B">
              <w:t>2</w:t>
            </w:r>
            <w:r w:rsidR="00EE0596">
              <w:t>1</w:t>
            </w:r>
            <w:r w:rsidRPr="00E83A6B">
              <w:t xml:space="preserve"> 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C23" w:rsidRPr="00E83A6B" w:rsidRDefault="00FB2C23" w:rsidP="00E83A6B">
            <w:pPr>
              <w:spacing w:line="240" w:lineRule="auto"/>
              <w:contextualSpacing/>
            </w:pPr>
            <w:r w:rsidRPr="00E83A6B">
              <w:t>202</w:t>
            </w:r>
            <w:r w:rsidR="00E83A6B">
              <w:t>3</w:t>
            </w:r>
            <w:r w:rsidRPr="00E83A6B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C23" w:rsidRPr="00E83A6B" w:rsidRDefault="00FB2C23" w:rsidP="00E83A6B">
            <w:pPr>
              <w:spacing w:line="240" w:lineRule="auto"/>
              <w:contextualSpacing/>
            </w:pPr>
            <w:r w:rsidRPr="00E83A6B">
              <w:t>202</w:t>
            </w:r>
            <w:r w:rsidR="00E83A6B">
              <w:t>4</w:t>
            </w:r>
            <w:r w:rsidRPr="00E83A6B"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2C23" w:rsidRPr="00E83A6B" w:rsidRDefault="00FB2C23" w:rsidP="00E83A6B">
            <w:pPr>
              <w:contextualSpacing/>
              <w:jc w:val="center"/>
            </w:pPr>
            <w:r w:rsidRPr="00E83A6B">
              <w:t>202</w:t>
            </w:r>
            <w:r w:rsidR="00E83A6B">
              <w:t>5</w:t>
            </w:r>
            <w:r w:rsidRPr="00E83A6B">
              <w:t xml:space="preserve"> г.</w:t>
            </w:r>
          </w:p>
        </w:tc>
      </w:tr>
      <w:tr w:rsidR="00FB2C23" w:rsidRPr="00E83A6B" w:rsidTr="00611012"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val="en-US"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val="en-US"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val="en-US"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bookmarkStart w:id="1" w:name="P354"/>
            <w:bookmarkEnd w:id="1"/>
            <w:r w:rsidRPr="00E83A6B">
              <w:rPr>
                <w:rFonts w:eastAsia="Andale Sans UI"/>
                <w:kern w:val="2"/>
                <w:lang w:eastAsia="en-US" w:bidi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C23" w:rsidRPr="00E83A6B" w:rsidRDefault="00FB2C23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7</w:t>
            </w:r>
          </w:p>
        </w:tc>
      </w:tr>
      <w:tr w:rsidR="00F87AD8" w:rsidRPr="00E83A6B" w:rsidTr="00611012">
        <w:tc>
          <w:tcPr>
            <w:tcW w:w="254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87AD8" w:rsidRPr="00E83A6B" w:rsidRDefault="00F615D8" w:rsidP="00F615D8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b/>
                <w:spacing w:val="-6"/>
                <w:kern w:val="2"/>
                <w:lang w:eastAsia="en-US" w:bidi="en-US"/>
              </w:rPr>
              <w:t>1.</w:t>
            </w:r>
            <w:r w:rsidRPr="00E83A6B">
              <w:rPr>
                <w:rFonts w:eastAsia="Andale Sans UI"/>
                <w:b/>
                <w:kern w:val="2"/>
                <w:lang w:eastAsia="en-US" w:bidi="en-US"/>
              </w:rPr>
              <w:t>Увеличение количества граждан, вовлеченных в культурную деятельность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87AD8" w:rsidRDefault="00F87AD8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1. Количество культурно-досуговых мероприятий</w:t>
            </w:r>
          </w:p>
          <w:p w:rsidR="00985F25" w:rsidRPr="00E83A6B" w:rsidRDefault="00985F25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87AD8" w:rsidRPr="00EE0596" w:rsidRDefault="00F87AD8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E0596">
              <w:rPr>
                <w:rFonts w:eastAsia="Andale Sans UI"/>
                <w:kern w:val="2"/>
                <w:lang w:val="en-US" w:eastAsia="en-US" w:bidi="en-US"/>
              </w:rPr>
              <w:t> </w:t>
            </w:r>
            <w:r w:rsidRPr="00EE0596">
              <w:rPr>
                <w:rFonts w:eastAsia="Andale Sans UI"/>
                <w:kern w:val="2"/>
                <w:lang w:eastAsia="en-US" w:bidi="en-US"/>
              </w:rPr>
              <w:t>единиц.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F87AD8" w:rsidRPr="00AD0CE2" w:rsidRDefault="00EE0596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AD0CE2">
              <w:rPr>
                <w:rFonts w:eastAsia="Andale Sans UI"/>
                <w:kern w:val="2"/>
                <w:lang w:eastAsia="en-US" w:bidi="en-US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EE0596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9E3F5F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9E3F5F" w:rsidRDefault="00F87AD8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val="en-US" w:eastAsia="en-US" w:bidi="en-US"/>
              </w:rPr>
              <w:t> </w:t>
            </w:r>
            <w:r w:rsidR="009E3F5F">
              <w:rPr>
                <w:rFonts w:eastAsia="Andale Sans UI"/>
                <w:kern w:val="2"/>
                <w:lang w:eastAsia="en-US" w:bidi="en-US"/>
              </w:rPr>
              <w:t>176</w:t>
            </w:r>
          </w:p>
        </w:tc>
      </w:tr>
      <w:tr w:rsidR="00F87AD8" w:rsidRPr="00E83A6B" w:rsidTr="00611012">
        <w:trPr>
          <w:trHeight w:val="1494"/>
        </w:trPr>
        <w:tc>
          <w:tcPr>
            <w:tcW w:w="254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87AD8" w:rsidRPr="00E83A6B" w:rsidRDefault="00F87AD8" w:rsidP="005F00B2">
            <w:pPr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C36FB5" w:rsidP="00C36FB5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2</w:t>
            </w:r>
            <w:r w:rsidRPr="00C36FB5">
              <w:rPr>
                <w:rFonts w:eastAsia="Andale Sans UI"/>
                <w:i/>
                <w:kern w:val="2"/>
                <w:lang w:eastAsia="en-US" w:bidi="en-US"/>
              </w:rPr>
              <w:t>.</w:t>
            </w:r>
            <w:r w:rsidR="00F87AD8" w:rsidRPr="00C36FB5">
              <w:rPr>
                <w:i/>
              </w:rPr>
              <w:t xml:space="preserve"> </w:t>
            </w:r>
            <w:r w:rsidR="00F87AD8" w:rsidRPr="00C36FB5">
              <w:rPr>
                <w:rFonts w:eastAsia="Andale Sans UI"/>
                <w:i/>
                <w:kern w:val="2"/>
                <w:lang w:eastAsia="en-US" w:bidi="en-US"/>
              </w:rPr>
              <w:t>Количество посетителей культурно-досуговых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606AEB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AD0CE2" w:rsidRDefault="00EE0596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highlight w:val="red"/>
                <w:lang w:eastAsia="en-US" w:bidi="en-US"/>
              </w:rPr>
            </w:pPr>
            <w:r w:rsidRPr="00AD0CE2">
              <w:rPr>
                <w:rFonts w:eastAsia="Andale Sans UI"/>
                <w:kern w:val="2"/>
                <w:lang w:eastAsia="en-US" w:bidi="en-US"/>
              </w:rPr>
              <w:t>6238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937C70" w:rsidP="006F3AA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6</w:t>
            </w:r>
            <w:r w:rsidR="006F3AAD">
              <w:rPr>
                <w:rFonts w:eastAsia="Andale Sans UI"/>
                <w:kern w:val="2"/>
                <w:lang w:eastAsia="en-US" w:bidi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937C70" w:rsidP="006F3AA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6</w:t>
            </w:r>
            <w:r w:rsidR="006F3AAD">
              <w:rPr>
                <w:rFonts w:eastAsia="Andale Sans UI"/>
                <w:kern w:val="2"/>
                <w:lang w:eastAsia="en-US" w:bidi="en-US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87AD8" w:rsidRPr="00E83A6B" w:rsidRDefault="00937C70" w:rsidP="006F3AA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6</w:t>
            </w:r>
            <w:r w:rsidR="006F3AAD">
              <w:rPr>
                <w:rFonts w:eastAsia="Andale Sans UI"/>
                <w:kern w:val="2"/>
                <w:lang w:eastAsia="en-US" w:bidi="en-US"/>
              </w:rPr>
              <w:t>260</w:t>
            </w:r>
          </w:p>
        </w:tc>
      </w:tr>
      <w:tr w:rsidR="00F615D8" w:rsidRPr="00E83A6B" w:rsidTr="00611012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C36FB5" w:rsidRDefault="00F615D8" w:rsidP="00C36FB5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b/>
                <w:color w:val="000000"/>
                <w:kern w:val="2"/>
                <w:lang w:eastAsia="en-US" w:bidi="en-US"/>
              </w:rPr>
              <w:t>2.Увеличение охвата количества участников художественной самодеятельностью и  клубных формирований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Default="00F615D8" w:rsidP="00C36FB5">
            <w:pPr>
              <w:widowControl w:val="0"/>
              <w:suppressAutoHyphens/>
              <w:spacing w:after="0" w:line="240" w:lineRule="auto"/>
              <w:rPr>
                <w:rFonts w:eastAsia="Andale Sans UI"/>
                <w:i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3.</w:t>
            </w:r>
            <w:r w:rsidRPr="00C36FB5">
              <w:rPr>
                <w:rFonts w:eastAsia="Andale Sans UI"/>
                <w:i/>
                <w:kern w:val="2"/>
                <w:lang w:eastAsia="en-US" w:bidi="en-US"/>
              </w:rPr>
              <w:t xml:space="preserve"> Количество клубных формирований</w:t>
            </w:r>
          </w:p>
          <w:p w:rsidR="00985F25" w:rsidRPr="00E83A6B" w:rsidRDefault="00985F25" w:rsidP="00C36FB5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F615D8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606AEB">
              <w:rPr>
                <w:rFonts w:eastAsia="Andale Sans UI"/>
                <w:kern w:val="2"/>
                <w:lang w:eastAsia="en-US" w:bidi="en-US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AD0CE2" w:rsidRDefault="00CC4CD0" w:rsidP="00E07B7B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AD0CE2">
              <w:rPr>
                <w:rFonts w:eastAsia="Andale Sans UI"/>
                <w:kern w:val="2"/>
                <w:lang w:eastAsia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EE0596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9E3F5F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9E3F5F" w:rsidP="00E07B7B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14</w:t>
            </w:r>
          </w:p>
        </w:tc>
      </w:tr>
      <w:tr w:rsidR="00F615D8" w:rsidRPr="00E83A6B" w:rsidTr="00611012"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C36FB5" w:rsidRDefault="00F615D8" w:rsidP="00D07073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F615D8" w:rsidP="006674D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i/>
                <w:color w:val="000000"/>
                <w:kern w:val="2"/>
                <w:lang w:eastAsia="en-US" w:bidi="en-US"/>
              </w:rPr>
              <w:t>4.</w:t>
            </w:r>
            <w:r w:rsidRPr="00C36FB5">
              <w:rPr>
                <w:rFonts w:eastAsia="Andale Sans UI"/>
                <w:i/>
                <w:color w:val="000000"/>
                <w:kern w:val="2"/>
                <w:lang w:val="en-US" w:eastAsia="en-US" w:bidi="en-US"/>
              </w:rPr>
              <w:t>Количество участников клубных формирований</w:t>
            </w:r>
            <w:r w:rsidRPr="00C36FB5">
              <w:rPr>
                <w:rFonts w:eastAsia="Andale Sans UI"/>
                <w:i/>
                <w:color w:val="000000"/>
                <w:kern w:val="2"/>
                <w:lang w:eastAsia="en-US" w:bidi="en-US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F615D8" w:rsidP="006674D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E83A6B">
              <w:rPr>
                <w:rFonts w:eastAsia="Andale Sans UI"/>
                <w:kern w:val="2"/>
                <w:lang w:eastAsia="en-US" w:bidi="en-US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AD0CE2" w:rsidRDefault="00CC4CD0" w:rsidP="006674DD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 w:rsidRPr="00AD0CE2">
              <w:rPr>
                <w:rFonts w:eastAsia="Andale Sans UI"/>
                <w:kern w:val="2"/>
                <w:lang w:eastAsia="en-US" w:bidi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EE0596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9E3F5F" w:rsidP="005F00B2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F615D8" w:rsidRPr="00E83A6B" w:rsidRDefault="009E3F5F" w:rsidP="00E07B7B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lang w:eastAsia="en-US" w:bidi="en-US"/>
              </w:rPr>
            </w:pPr>
            <w:r>
              <w:rPr>
                <w:rFonts w:eastAsia="Andale Sans UI"/>
                <w:kern w:val="2"/>
                <w:lang w:eastAsia="en-US" w:bidi="en-US"/>
              </w:rPr>
              <w:t>163</w:t>
            </w:r>
          </w:p>
        </w:tc>
      </w:tr>
    </w:tbl>
    <w:p w:rsidR="005F00B2" w:rsidRPr="00E83A6B" w:rsidRDefault="00FB2C23" w:rsidP="005F00B2">
      <w:pPr>
        <w:tabs>
          <w:tab w:val="right" w:pos="9257"/>
        </w:tabs>
        <w:contextualSpacing/>
        <w:jc w:val="both"/>
      </w:pPr>
      <w:r w:rsidRPr="00E83A6B">
        <w:rPr>
          <w:b/>
        </w:rPr>
        <w:t>*</w:t>
      </w:r>
      <w:r w:rsidRPr="00E83A6B">
        <w:t xml:space="preserve"> В связи с падением численности населения, удержать показатель «количество участников клубных формирований» на  уровне 202</w:t>
      </w:r>
      <w:r w:rsidR="00164C1E" w:rsidRPr="00E83A6B">
        <w:t>1</w:t>
      </w:r>
      <w:r w:rsidRPr="00E83A6B">
        <w:t xml:space="preserve"> года.</w:t>
      </w:r>
    </w:p>
    <w:p w:rsidR="00985F25" w:rsidRDefault="00985F25" w:rsidP="007D5253">
      <w:pPr>
        <w:tabs>
          <w:tab w:val="right" w:pos="9257"/>
        </w:tabs>
        <w:contextualSpacing/>
        <w:jc w:val="center"/>
        <w:rPr>
          <w:b/>
        </w:rPr>
      </w:pPr>
    </w:p>
    <w:p w:rsidR="003F5E44" w:rsidRPr="00136032" w:rsidRDefault="00202D25" w:rsidP="007D5253">
      <w:pPr>
        <w:tabs>
          <w:tab w:val="right" w:pos="9257"/>
        </w:tabs>
        <w:contextualSpacing/>
        <w:jc w:val="center"/>
        <w:rPr>
          <w:b/>
        </w:rPr>
      </w:pPr>
      <w:r>
        <w:rPr>
          <w:b/>
        </w:rPr>
        <w:t>3</w:t>
      </w:r>
      <w:r w:rsidR="003F5E44" w:rsidRPr="00136032">
        <w:rPr>
          <w:b/>
        </w:rPr>
        <w:t>. ПЛАН МЕРОПРИЯТИЙ</w:t>
      </w:r>
      <w:r w:rsidR="00136032">
        <w:rPr>
          <w:b/>
        </w:rPr>
        <w:t xml:space="preserve">                                                                                                                    </w:t>
      </w:r>
      <w:r w:rsidR="00136032" w:rsidRPr="00136032">
        <w:t>по выполнению муниципальной программы</w:t>
      </w:r>
    </w:p>
    <w:p w:rsidR="00EA63C7" w:rsidRPr="00136032" w:rsidRDefault="00136032" w:rsidP="007D5253">
      <w:pPr>
        <w:tabs>
          <w:tab w:val="right" w:pos="9257"/>
        </w:tabs>
        <w:contextualSpacing/>
        <w:jc w:val="center"/>
        <w:rPr>
          <w:u w:val="single"/>
        </w:rPr>
      </w:pPr>
      <w:r w:rsidRPr="00136032">
        <w:rPr>
          <w:u w:val="single"/>
        </w:rPr>
        <w:t>«</w:t>
      </w:r>
      <w:r w:rsidR="00E07B7B" w:rsidRPr="00136032">
        <w:rPr>
          <w:u w:val="single"/>
        </w:rPr>
        <w:t>Культура Черновского сельсовета Кочковского района Новосибирской области</w:t>
      </w:r>
      <w:r w:rsidR="004D516C" w:rsidRPr="004D516C">
        <w:rPr>
          <w:u w:val="single"/>
        </w:rPr>
        <w:t xml:space="preserve"> </w:t>
      </w:r>
      <w:r w:rsidR="004D516C">
        <w:rPr>
          <w:u w:val="single"/>
        </w:rPr>
        <w:t xml:space="preserve">                                        </w:t>
      </w:r>
      <w:r w:rsidR="004D516C" w:rsidRPr="004D516C">
        <w:rPr>
          <w:u w:val="single"/>
        </w:rPr>
        <w:t>на 2023-2025 годы</w:t>
      </w:r>
      <w:r w:rsidRPr="00136032">
        <w:rPr>
          <w:u w:val="single"/>
        </w:rPr>
        <w:t>»</w:t>
      </w:r>
    </w:p>
    <w:p w:rsidR="00136032" w:rsidRPr="005C7833" w:rsidRDefault="00136032" w:rsidP="007D5253">
      <w:pPr>
        <w:tabs>
          <w:tab w:val="right" w:pos="9257"/>
        </w:tabs>
        <w:contextualSpacing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42"/>
        <w:gridCol w:w="921"/>
        <w:gridCol w:w="780"/>
        <w:gridCol w:w="779"/>
        <w:gridCol w:w="780"/>
        <w:gridCol w:w="2410"/>
      </w:tblGrid>
      <w:tr w:rsidR="00B3525B" w:rsidRPr="005C7833" w:rsidTr="00864A90">
        <w:tc>
          <w:tcPr>
            <w:tcW w:w="675" w:type="dxa"/>
            <w:vMerge w:val="restart"/>
          </w:tcPr>
          <w:p w:rsidR="00136032" w:rsidRDefault="0013603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  <w:p w:rsidR="00B3525B" w:rsidRPr="005C7833" w:rsidRDefault="00B3525B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 w:rsidRPr="005C7833">
              <w:rPr>
                <w:rFonts w:eastAsia="Calibri"/>
              </w:rPr>
              <w:t>№ п/п</w:t>
            </w:r>
          </w:p>
        </w:tc>
        <w:tc>
          <w:tcPr>
            <w:tcW w:w="3544" w:type="dxa"/>
            <w:vMerge w:val="restart"/>
          </w:tcPr>
          <w:p w:rsidR="00B3525B" w:rsidRPr="005C7833" w:rsidRDefault="00B3525B" w:rsidP="00725061">
            <w:pPr>
              <w:tabs>
                <w:tab w:val="right" w:pos="9257"/>
              </w:tabs>
              <w:spacing w:line="240" w:lineRule="auto"/>
              <w:ind w:firstLine="34"/>
              <w:contextualSpacing/>
              <w:jc w:val="both"/>
              <w:rPr>
                <w:rFonts w:eastAsia="Calibri"/>
              </w:rPr>
            </w:pPr>
            <w:r w:rsidRPr="007D5253">
              <w:rPr>
                <w:rFonts w:eastAsia="Calibri"/>
              </w:rPr>
              <w:t>Наименование мероприятия и источники финансирования</w:t>
            </w:r>
          </w:p>
        </w:tc>
        <w:tc>
          <w:tcPr>
            <w:tcW w:w="5812" w:type="dxa"/>
            <w:gridSpan w:val="6"/>
          </w:tcPr>
          <w:p w:rsidR="00B3525B" w:rsidRPr="005C7833" w:rsidRDefault="00B3525B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 w:rsidRPr="007D5253">
              <w:rPr>
                <w:rFonts w:eastAsia="Calibri"/>
              </w:rPr>
              <w:t>Объем расходов на выполнение мероприятия за счет всех источников ресурсного обеспечения, тыс. рублей</w:t>
            </w:r>
            <w:r w:rsidR="00402CAC">
              <w:rPr>
                <w:rFonts w:eastAsia="Calibri"/>
              </w:rPr>
              <w:t>*</w:t>
            </w:r>
          </w:p>
        </w:tc>
      </w:tr>
      <w:tr w:rsidR="00B3525B" w:rsidRPr="005C7833" w:rsidTr="00864A90">
        <w:tc>
          <w:tcPr>
            <w:tcW w:w="675" w:type="dxa"/>
            <w:vMerge/>
          </w:tcPr>
          <w:p w:rsidR="00B3525B" w:rsidRPr="005C7833" w:rsidRDefault="00B3525B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  <w:vMerge/>
          </w:tcPr>
          <w:p w:rsidR="00B3525B" w:rsidRPr="005C7833" w:rsidRDefault="00B3525B" w:rsidP="00725061">
            <w:pPr>
              <w:tabs>
                <w:tab w:val="right" w:pos="9257"/>
              </w:tabs>
              <w:spacing w:line="240" w:lineRule="auto"/>
              <w:ind w:firstLine="34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063" w:type="dxa"/>
            <w:gridSpan w:val="2"/>
          </w:tcPr>
          <w:p w:rsidR="00B3525B" w:rsidRPr="005F2DC4" w:rsidRDefault="00B3525B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  <w:r w:rsidRPr="005F2DC4">
              <w:rPr>
                <w:rFonts w:eastAsia="Calibri"/>
                <w:b/>
              </w:rPr>
              <w:t>Всего</w:t>
            </w:r>
          </w:p>
        </w:tc>
        <w:tc>
          <w:tcPr>
            <w:tcW w:w="780" w:type="dxa"/>
          </w:tcPr>
          <w:p w:rsidR="00B3525B" w:rsidRPr="005C7833" w:rsidRDefault="00B3525B" w:rsidP="004758A2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 w:rsidRPr="005C7833">
              <w:rPr>
                <w:rFonts w:eastAsia="Calibri"/>
              </w:rPr>
              <w:t>2023</w:t>
            </w:r>
          </w:p>
        </w:tc>
        <w:tc>
          <w:tcPr>
            <w:tcW w:w="779" w:type="dxa"/>
          </w:tcPr>
          <w:p w:rsidR="00B3525B" w:rsidRPr="005C7833" w:rsidRDefault="00B3525B" w:rsidP="004758A2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 w:rsidRPr="005C7833">
              <w:rPr>
                <w:rFonts w:eastAsia="Calibri"/>
              </w:rPr>
              <w:t>2024</w:t>
            </w:r>
          </w:p>
        </w:tc>
        <w:tc>
          <w:tcPr>
            <w:tcW w:w="780" w:type="dxa"/>
          </w:tcPr>
          <w:p w:rsidR="00B3525B" w:rsidRPr="007D5253" w:rsidRDefault="00B3525B" w:rsidP="004758A2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 w:rsidRPr="007D5253">
              <w:rPr>
                <w:rFonts w:eastAsia="Calibri"/>
              </w:rPr>
              <w:t>2025</w:t>
            </w:r>
          </w:p>
        </w:tc>
        <w:tc>
          <w:tcPr>
            <w:tcW w:w="2410" w:type="dxa"/>
          </w:tcPr>
          <w:p w:rsidR="00B3525B" w:rsidRPr="007D5253" w:rsidRDefault="00B3525B" w:rsidP="004758A2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 w:rsidRPr="007D5253">
              <w:rPr>
                <w:lang w:eastAsia="en-US"/>
              </w:rPr>
              <w:t>Ожидаемый результат (краткое описание)</w:t>
            </w: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b/>
                <w:lang w:eastAsia="en-US"/>
              </w:rPr>
            </w:pPr>
            <w:r w:rsidRPr="002343B3">
              <w:rPr>
                <w:b/>
                <w:lang w:eastAsia="en-US"/>
              </w:rPr>
              <w:t>Всего по муниципальной программе, в том числе</w:t>
            </w:r>
          </w:p>
        </w:tc>
        <w:tc>
          <w:tcPr>
            <w:tcW w:w="1063" w:type="dxa"/>
            <w:gridSpan w:val="2"/>
          </w:tcPr>
          <w:p w:rsidR="00AD0CE2" w:rsidRPr="004477FC" w:rsidRDefault="00FE4EE0" w:rsidP="00FE4EE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13705,396</w:t>
            </w:r>
          </w:p>
        </w:tc>
        <w:tc>
          <w:tcPr>
            <w:tcW w:w="780" w:type="dxa"/>
          </w:tcPr>
          <w:p w:rsidR="00AD0CE2" w:rsidRPr="00FF014A" w:rsidRDefault="007D0595" w:rsidP="0027768F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>5625,426</w:t>
            </w:r>
          </w:p>
        </w:tc>
        <w:tc>
          <w:tcPr>
            <w:tcW w:w="779" w:type="dxa"/>
          </w:tcPr>
          <w:p w:rsidR="00AD0CE2" w:rsidRPr="00FF014A" w:rsidRDefault="0027768F" w:rsidP="00FE4EE0">
            <w:pPr>
              <w:tabs>
                <w:tab w:val="right" w:pos="9257"/>
              </w:tabs>
              <w:spacing w:line="240" w:lineRule="auto"/>
              <w:ind w:left="56" w:hanging="164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FE4EE0">
              <w:rPr>
                <w:rFonts w:eastAsia="Calibri"/>
                <w:b/>
                <w:sz w:val="16"/>
                <w:szCs w:val="16"/>
              </w:rPr>
              <w:t>5634,28</w:t>
            </w:r>
          </w:p>
        </w:tc>
        <w:tc>
          <w:tcPr>
            <w:tcW w:w="780" w:type="dxa"/>
          </w:tcPr>
          <w:p w:rsidR="00AD0CE2" w:rsidRPr="00FF014A" w:rsidRDefault="007D0595" w:rsidP="0027768F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>2445,69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2343B3">
              <w:rPr>
                <w:lang w:eastAsia="en-US"/>
              </w:rPr>
              <w:t>федеральный бюджет</w:t>
            </w:r>
          </w:p>
        </w:tc>
        <w:tc>
          <w:tcPr>
            <w:tcW w:w="1063" w:type="dxa"/>
            <w:gridSpan w:val="2"/>
          </w:tcPr>
          <w:p w:rsidR="00AD0CE2" w:rsidRPr="004477FC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2343B3">
              <w:rPr>
                <w:lang w:eastAsia="en-US"/>
              </w:rPr>
              <w:t>областной бюджет</w:t>
            </w:r>
          </w:p>
        </w:tc>
        <w:tc>
          <w:tcPr>
            <w:tcW w:w="1063" w:type="dxa"/>
            <w:gridSpan w:val="2"/>
          </w:tcPr>
          <w:p w:rsidR="00AD0CE2" w:rsidRPr="007D0595" w:rsidRDefault="00FE4EE0" w:rsidP="00FE4EE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1692,44</w:t>
            </w:r>
          </w:p>
        </w:tc>
        <w:tc>
          <w:tcPr>
            <w:tcW w:w="780" w:type="dxa"/>
          </w:tcPr>
          <w:p w:rsidR="00AD0CE2" w:rsidRPr="007D0595" w:rsidRDefault="007D0595" w:rsidP="007D0595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7D0595">
              <w:rPr>
                <w:rFonts w:eastAsia="Calibri"/>
                <w:sz w:val="18"/>
                <w:szCs w:val="18"/>
              </w:rPr>
              <w:t>1013,07</w:t>
            </w:r>
          </w:p>
        </w:tc>
        <w:tc>
          <w:tcPr>
            <w:tcW w:w="779" w:type="dxa"/>
          </w:tcPr>
          <w:p w:rsidR="00AD0CE2" w:rsidRPr="00FE4EE0" w:rsidRDefault="00FE4EE0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FE4EE0">
              <w:rPr>
                <w:rFonts w:eastAsia="Calibri"/>
                <w:sz w:val="18"/>
                <w:szCs w:val="18"/>
              </w:rPr>
              <w:t>679,37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2343B3">
              <w:rPr>
                <w:lang w:eastAsia="en-US"/>
              </w:rPr>
              <w:t>районный бюджет</w:t>
            </w:r>
          </w:p>
        </w:tc>
        <w:tc>
          <w:tcPr>
            <w:tcW w:w="1063" w:type="dxa"/>
            <w:gridSpan w:val="2"/>
          </w:tcPr>
          <w:p w:rsidR="00AD0CE2" w:rsidRPr="004477FC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2343B3">
              <w:rPr>
                <w:lang w:eastAsia="en-US"/>
              </w:rPr>
              <w:t>местный бюджет</w:t>
            </w:r>
          </w:p>
        </w:tc>
        <w:tc>
          <w:tcPr>
            <w:tcW w:w="1063" w:type="dxa"/>
            <w:gridSpan w:val="2"/>
          </w:tcPr>
          <w:p w:rsidR="00AD0CE2" w:rsidRPr="004477FC" w:rsidRDefault="00FE4EE0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12012,956</w:t>
            </w:r>
          </w:p>
        </w:tc>
        <w:tc>
          <w:tcPr>
            <w:tcW w:w="780" w:type="dxa"/>
          </w:tcPr>
          <w:p w:rsidR="00AD0CE2" w:rsidRPr="00AD0CE2" w:rsidRDefault="007D0595" w:rsidP="00864A90">
            <w:pPr>
              <w:tabs>
                <w:tab w:val="right" w:pos="9257"/>
              </w:tabs>
              <w:spacing w:line="240" w:lineRule="auto"/>
              <w:ind w:left="-37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4612,356</w:t>
            </w:r>
          </w:p>
        </w:tc>
        <w:tc>
          <w:tcPr>
            <w:tcW w:w="779" w:type="dxa"/>
          </w:tcPr>
          <w:p w:rsidR="00AD0CE2" w:rsidRPr="00AD0CE2" w:rsidRDefault="00864A90" w:rsidP="00FE4EE0">
            <w:pPr>
              <w:tabs>
                <w:tab w:val="right" w:pos="9257"/>
              </w:tabs>
              <w:spacing w:line="240" w:lineRule="auto"/>
              <w:ind w:left="56" w:hanging="16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FE4EE0">
              <w:rPr>
                <w:rFonts w:eastAsia="Calibri"/>
                <w:sz w:val="16"/>
                <w:szCs w:val="16"/>
              </w:rPr>
              <w:t>4954,91</w:t>
            </w:r>
          </w:p>
        </w:tc>
        <w:tc>
          <w:tcPr>
            <w:tcW w:w="780" w:type="dxa"/>
          </w:tcPr>
          <w:p w:rsidR="00AD0CE2" w:rsidRPr="00AD0CE2" w:rsidRDefault="007D0595" w:rsidP="00864A90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2445,69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C032B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2343B3" w:rsidRDefault="00AD0CE2" w:rsidP="00C032B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2343B3">
              <w:rPr>
                <w:lang w:eastAsia="en-US"/>
              </w:rPr>
              <w:t>внебюджетные источники</w:t>
            </w:r>
          </w:p>
        </w:tc>
        <w:tc>
          <w:tcPr>
            <w:tcW w:w="1063" w:type="dxa"/>
            <w:gridSpan w:val="2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AD0CE2" w:rsidRPr="007D5253" w:rsidRDefault="00AD0CE2" w:rsidP="00C032B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E834F1">
        <w:tc>
          <w:tcPr>
            <w:tcW w:w="10031" w:type="dxa"/>
            <w:gridSpan w:val="8"/>
          </w:tcPr>
          <w:p w:rsidR="00AD0CE2" w:rsidRPr="00254F58" w:rsidRDefault="00AD0CE2" w:rsidP="00985F2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b/>
                <w:lang w:eastAsia="en-US"/>
              </w:rPr>
            </w:pPr>
            <w:r w:rsidRPr="00254F58">
              <w:rPr>
                <w:b/>
                <w:lang w:eastAsia="en-US"/>
              </w:rPr>
              <w:t xml:space="preserve">Мероприятие 1. </w:t>
            </w:r>
            <w:r w:rsidRPr="00985F25">
              <w:rPr>
                <w:b/>
                <w:lang w:eastAsia="en-US"/>
              </w:rPr>
              <w:t>Культурно-досуговая деятельность и развитие народного творчества</w:t>
            </w:r>
          </w:p>
        </w:tc>
      </w:tr>
      <w:tr w:rsidR="00AD0CE2" w:rsidRPr="005C7833" w:rsidTr="00864A90">
        <w:trPr>
          <w:trHeight w:val="341"/>
        </w:trPr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D44543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в том числе:</w:t>
            </w:r>
          </w:p>
        </w:tc>
        <w:tc>
          <w:tcPr>
            <w:tcW w:w="1063" w:type="dxa"/>
            <w:gridSpan w:val="2"/>
          </w:tcPr>
          <w:p w:rsidR="00AD0CE2" w:rsidRPr="00AD0CE2" w:rsidRDefault="00B3081A" w:rsidP="00B3081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106,44</w:t>
            </w:r>
          </w:p>
        </w:tc>
        <w:tc>
          <w:tcPr>
            <w:tcW w:w="780" w:type="dxa"/>
          </w:tcPr>
          <w:p w:rsidR="00AD0CE2" w:rsidRPr="00FF014A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FF014A">
              <w:rPr>
                <w:rFonts w:eastAsia="Calibri"/>
                <w:b/>
                <w:sz w:val="20"/>
                <w:szCs w:val="20"/>
              </w:rPr>
              <w:t>25,0</w:t>
            </w:r>
          </w:p>
        </w:tc>
        <w:tc>
          <w:tcPr>
            <w:tcW w:w="779" w:type="dxa"/>
          </w:tcPr>
          <w:p w:rsidR="00AD0CE2" w:rsidRPr="00FF014A" w:rsidRDefault="00B3081A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FF014A">
              <w:rPr>
                <w:rFonts w:eastAsia="Calibri"/>
                <w:b/>
                <w:sz w:val="20"/>
                <w:szCs w:val="20"/>
              </w:rPr>
              <w:t>46,44</w:t>
            </w:r>
          </w:p>
        </w:tc>
        <w:tc>
          <w:tcPr>
            <w:tcW w:w="780" w:type="dxa"/>
          </w:tcPr>
          <w:p w:rsidR="00AD0CE2" w:rsidRPr="00FF014A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FF014A">
              <w:rPr>
                <w:rFonts w:eastAsia="Calibri"/>
                <w:b/>
                <w:sz w:val="20"/>
                <w:szCs w:val="20"/>
              </w:rPr>
              <w:t>35,0</w:t>
            </w:r>
          </w:p>
        </w:tc>
        <w:tc>
          <w:tcPr>
            <w:tcW w:w="2410" w:type="dxa"/>
            <w:vMerge w:val="restart"/>
          </w:tcPr>
          <w:p w:rsidR="00AD0CE2" w:rsidRDefault="00AD0CE2" w:rsidP="00985F2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Увеличение количества граждан, вовлеченных в культурную деятельность путем поддержки </w:t>
            </w:r>
          </w:p>
          <w:p w:rsidR="00AD0CE2" w:rsidRPr="007D5253" w:rsidRDefault="00AD0CE2" w:rsidP="00985F2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 реализации творческих инициатив</w:t>
            </w:r>
          </w:p>
        </w:tc>
      </w:tr>
      <w:tr w:rsidR="00AD0CE2" w:rsidRPr="005C7833" w:rsidTr="00864A90">
        <w:trPr>
          <w:trHeight w:val="341"/>
        </w:trPr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федеральный бюджет</w:t>
            </w:r>
          </w:p>
        </w:tc>
        <w:tc>
          <w:tcPr>
            <w:tcW w:w="1063" w:type="dxa"/>
            <w:gridSpan w:val="2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rPr>
          <w:trHeight w:val="341"/>
        </w:trPr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областной бюджет</w:t>
            </w:r>
          </w:p>
        </w:tc>
        <w:tc>
          <w:tcPr>
            <w:tcW w:w="1063" w:type="dxa"/>
            <w:gridSpan w:val="2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районный бюджет</w:t>
            </w:r>
          </w:p>
        </w:tc>
        <w:tc>
          <w:tcPr>
            <w:tcW w:w="1063" w:type="dxa"/>
            <w:gridSpan w:val="2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местный бюджет</w:t>
            </w:r>
          </w:p>
        </w:tc>
        <w:tc>
          <w:tcPr>
            <w:tcW w:w="1063" w:type="dxa"/>
            <w:gridSpan w:val="2"/>
          </w:tcPr>
          <w:p w:rsidR="00AD0CE2" w:rsidRPr="00AD0CE2" w:rsidRDefault="00B3081A" w:rsidP="00B3081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106</w:t>
            </w:r>
            <w:r w:rsidR="007D0595">
              <w:rPr>
                <w:rFonts w:eastAsia="Calibri"/>
                <w:b/>
                <w:sz w:val="20"/>
                <w:szCs w:val="20"/>
              </w:rPr>
              <w:t>,</w:t>
            </w:r>
            <w:r>
              <w:rPr>
                <w:rFonts w:eastAsia="Calibri"/>
                <w:b/>
                <w:sz w:val="20"/>
                <w:szCs w:val="20"/>
              </w:rPr>
              <w:t>44</w:t>
            </w:r>
          </w:p>
        </w:tc>
        <w:tc>
          <w:tcPr>
            <w:tcW w:w="780" w:type="dxa"/>
          </w:tcPr>
          <w:p w:rsidR="00AD0CE2" w:rsidRPr="00AD0CE2" w:rsidRDefault="007D0595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25,0</w:t>
            </w:r>
          </w:p>
        </w:tc>
        <w:tc>
          <w:tcPr>
            <w:tcW w:w="779" w:type="dxa"/>
          </w:tcPr>
          <w:p w:rsidR="00AD0CE2" w:rsidRPr="00AD0CE2" w:rsidRDefault="00B3081A" w:rsidP="00B3081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  <w:r w:rsidR="007D0595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780" w:type="dxa"/>
          </w:tcPr>
          <w:p w:rsidR="00AD0CE2" w:rsidRPr="00AD0CE2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35,0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внебюджетные источники</w:t>
            </w:r>
          </w:p>
        </w:tc>
        <w:tc>
          <w:tcPr>
            <w:tcW w:w="1063" w:type="dxa"/>
            <w:gridSpan w:val="2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79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80" w:type="dxa"/>
          </w:tcPr>
          <w:p w:rsidR="00AD0CE2" w:rsidRPr="00AD0CE2" w:rsidRDefault="00402CAC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AD0CE2" w:rsidP="00E834F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2E6515">
              <w:rPr>
                <w:rFonts w:eastAsia="Calibri"/>
              </w:rPr>
              <w:t>.1.</w:t>
            </w:r>
          </w:p>
        </w:tc>
        <w:tc>
          <w:tcPr>
            <w:tcW w:w="3544" w:type="dxa"/>
          </w:tcPr>
          <w:p w:rsidR="00AD0CE2" w:rsidRPr="005C7833" w:rsidRDefault="00AD0CE2" w:rsidP="00985F25">
            <w:pPr>
              <w:tabs>
                <w:tab w:val="right" w:pos="9257"/>
              </w:tabs>
              <w:spacing w:line="240" w:lineRule="auto"/>
              <w:ind w:firstLine="34"/>
              <w:contextualSpacing/>
              <w:rPr>
                <w:rFonts w:eastAsia="Calibri"/>
              </w:rPr>
            </w:pPr>
            <w:r w:rsidRPr="00B3525B">
              <w:rPr>
                <w:rFonts w:eastAsia="Calibri"/>
              </w:rPr>
              <w:t xml:space="preserve"> Предоставление населению </w:t>
            </w:r>
            <w:r>
              <w:rPr>
                <w:rFonts w:eastAsia="Calibri"/>
              </w:rPr>
              <w:t>Черновского сельсовета</w:t>
            </w:r>
            <w:r w:rsidRPr="00B3525B">
              <w:rPr>
                <w:rFonts w:eastAsia="Calibri"/>
              </w:rPr>
              <w:t xml:space="preserve">  разнообразных услуг социально – культурного,</w:t>
            </w:r>
            <w:r>
              <w:rPr>
                <w:rFonts w:eastAsia="Calibri"/>
              </w:rPr>
              <w:t xml:space="preserve"> </w:t>
            </w:r>
            <w:r w:rsidRPr="00B3525B">
              <w:rPr>
                <w:rFonts w:eastAsia="Calibri"/>
              </w:rPr>
              <w:t>просветительского, развлекательного характера, создание условий для занятий художественным творчеством</w:t>
            </w:r>
          </w:p>
        </w:tc>
        <w:tc>
          <w:tcPr>
            <w:tcW w:w="1063" w:type="dxa"/>
            <w:gridSpan w:val="2"/>
          </w:tcPr>
          <w:p w:rsidR="00AD0CE2" w:rsidRPr="005F2DC4" w:rsidRDefault="002E6515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2E6515" w:rsidP="00D25CC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D0CE2">
              <w:rPr>
                <w:rFonts w:eastAsia="Calibri"/>
              </w:rPr>
              <w:t>2.</w:t>
            </w:r>
          </w:p>
        </w:tc>
        <w:tc>
          <w:tcPr>
            <w:tcW w:w="3544" w:type="dxa"/>
          </w:tcPr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eastAsia="en-US"/>
              </w:rPr>
            </w:pPr>
            <w:r w:rsidRPr="00254F58">
              <w:rPr>
                <w:lang w:eastAsia="en-US"/>
              </w:rPr>
              <w:t>Организация</w:t>
            </w:r>
            <w:r>
              <w:rPr>
                <w:lang w:eastAsia="en-US"/>
              </w:rPr>
              <w:t xml:space="preserve"> и проведение</w:t>
            </w:r>
            <w:r w:rsidRPr="00254F58">
              <w:rPr>
                <w:lang w:eastAsia="en-US"/>
              </w:rPr>
              <w:t xml:space="preserve"> традиционных праздников</w:t>
            </w:r>
            <w:r>
              <w:rPr>
                <w:lang w:eastAsia="en-US"/>
              </w:rPr>
              <w:t>: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 января–Новый Год;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- 7 января– Рождество Христово;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- 23 февраля – День защитника Отечества;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- 8 марта– Международный женский день;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- 9 мая– День Победы в ВОВ;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- 12 июня – День независимости России;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- 4 ноября – День народного единства. 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общественно-значимые праздники и памятные даты: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- 22 июня День памяти и скорби. Начало Великой Отечественной войны;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- 27 июня День молодёжи России;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- 15 мая Международный день семьи;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- 24 мая День славянской письменности и культуры;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 июня Международный день защиты детей;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- 5 июня Всемирный день охраны окружающей среды;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- 22 августа День Государственного флага РФ;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 сентября День знаний;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 октября Международный день; пожилых людей;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- 29 ноября День матери;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- 3 декабря Международный день инвалидов;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- 15 февраля День памяти воинов-интернационалистов в России (вывод советских войск из Афганистана); </w:t>
            </w:r>
          </w:p>
          <w:p w:rsidR="00AD0CE2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- 9 декабря День Героев Отечества;</w:t>
            </w:r>
          </w:p>
          <w:p w:rsidR="00AD0CE2" w:rsidRPr="00D25CC1" w:rsidRDefault="00AD0CE2" w:rsidP="001E2FB9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- 12 декабря День Конституции Российской Федерации.</w:t>
            </w:r>
          </w:p>
        </w:tc>
        <w:tc>
          <w:tcPr>
            <w:tcW w:w="1063" w:type="dxa"/>
            <w:gridSpan w:val="2"/>
          </w:tcPr>
          <w:p w:rsidR="00AD0CE2" w:rsidRPr="005F2DC4" w:rsidRDefault="00B3081A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106,44</w:t>
            </w:r>
          </w:p>
        </w:tc>
        <w:tc>
          <w:tcPr>
            <w:tcW w:w="780" w:type="dxa"/>
          </w:tcPr>
          <w:p w:rsidR="00AD0CE2" w:rsidRPr="005F2DC4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25,0</w:t>
            </w:r>
          </w:p>
        </w:tc>
        <w:tc>
          <w:tcPr>
            <w:tcW w:w="779" w:type="dxa"/>
          </w:tcPr>
          <w:p w:rsidR="00AD0CE2" w:rsidRPr="005F2DC4" w:rsidRDefault="00B3081A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46,44</w:t>
            </w:r>
          </w:p>
        </w:tc>
        <w:tc>
          <w:tcPr>
            <w:tcW w:w="780" w:type="dxa"/>
          </w:tcPr>
          <w:p w:rsidR="00AD0CE2" w:rsidRPr="005F2DC4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35,0</w:t>
            </w:r>
          </w:p>
        </w:tc>
        <w:tc>
          <w:tcPr>
            <w:tcW w:w="2410" w:type="dxa"/>
            <w:vMerge/>
          </w:tcPr>
          <w:p w:rsidR="00AD0CE2" w:rsidRPr="007D5253" w:rsidRDefault="00AD0CE2" w:rsidP="00D25CC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en-US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2E6515" w:rsidP="00254F58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="00AD0CE2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3544" w:type="dxa"/>
          </w:tcPr>
          <w:p w:rsidR="00AD0CE2" w:rsidRDefault="00AD0CE2" w:rsidP="001E2FB9">
            <w:pPr>
              <w:tabs>
                <w:tab w:val="right" w:pos="9257"/>
              </w:tabs>
              <w:spacing w:line="240" w:lineRule="auto"/>
              <w:ind w:firstLine="34"/>
              <w:contextualSpacing/>
              <w:rPr>
                <w:rFonts w:eastAsia="Calibri"/>
              </w:rPr>
            </w:pPr>
            <w:r>
              <w:t>Участие в районных, региональных, межпоселен-ческих фестивалях, конкурсах, в том числе направленных на пропаганду традиционной народной культуры, толерантного сознания, уважения традиций народов проживающих в поселениях района.</w:t>
            </w:r>
          </w:p>
        </w:tc>
        <w:tc>
          <w:tcPr>
            <w:tcW w:w="1063" w:type="dxa"/>
            <w:gridSpan w:val="2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 w:val="restart"/>
          </w:tcPr>
          <w:p w:rsidR="00AD0CE2" w:rsidRPr="005C7833" w:rsidRDefault="00AD0CE2" w:rsidP="00BE4A3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rPr>
                <w:rFonts w:eastAsia="Calibri"/>
              </w:rPr>
            </w:pPr>
            <w:r>
              <w:t xml:space="preserve">Увеличение количества граждан, вовлеченных в культурную деятельность путем поддержки </w:t>
            </w:r>
            <w:r>
              <w:br/>
              <w:t>и реализации творческих инициатив, создание положительного культурного имиджа Черновского сельсовета</w:t>
            </w:r>
          </w:p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2E6515" w:rsidP="002E6515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1.4.</w:t>
            </w:r>
          </w:p>
        </w:tc>
        <w:tc>
          <w:tcPr>
            <w:tcW w:w="3544" w:type="dxa"/>
          </w:tcPr>
          <w:p w:rsidR="00AD0CE2" w:rsidRDefault="00AD0CE2" w:rsidP="001E2FB9">
            <w:pPr>
              <w:tabs>
                <w:tab w:val="right" w:pos="9257"/>
              </w:tabs>
              <w:spacing w:line="240" w:lineRule="auto"/>
              <w:ind w:firstLine="34"/>
              <w:contextualSpacing/>
              <w:rPr>
                <w:rFonts w:eastAsia="Calibri"/>
              </w:rPr>
            </w:pPr>
            <w:r w:rsidRPr="00BE4B07">
              <w:rPr>
                <w:rFonts w:eastAsia="Calibri"/>
              </w:rPr>
              <w:t>Развитие клубных формирований,</w:t>
            </w:r>
            <w:r>
              <w:rPr>
                <w:rFonts w:eastAsia="Calibri"/>
              </w:rPr>
              <w:t xml:space="preserve"> </w:t>
            </w:r>
            <w:r w:rsidRPr="00BE4B07">
              <w:rPr>
                <w:rFonts w:eastAsia="Calibri"/>
              </w:rPr>
              <w:t xml:space="preserve"> любительских объединений нового типа</w:t>
            </w:r>
            <w:r>
              <w:rPr>
                <w:rFonts w:eastAsia="Calibri"/>
              </w:rPr>
              <w:t>.</w:t>
            </w:r>
          </w:p>
        </w:tc>
        <w:tc>
          <w:tcPr>
            <w:tcW w:w="1063" w:type="dxa"/>
            <w:gridSpan w:val="2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864A90">
        <w:tc>
          <w:tcPr>
            <w:tcW w:w="675" w:type="dxa"/>
          </w:tcPr>
          <w:p w:rsidR="00AD0CE2" w:rsidRPr="005C7833" w:rsidRDefault="002E6515" w:rsidP="002E6515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1.5.</w:t>
            </w:r>
          </w:p>
        </w:tc>
        <w:tc>
          <w:tcPr>
            <w:tcW w:w="3544" w:type="dxa"/>
          </w:tcPr>
          <w:p w:rsidR="00AD0CE2" w:rsidRPr="00254F58" w:rsidRDefault="00AD0CE2" w:rsidP="001E2FB9">
            <w:pPr>
              <w:tabs>
                <w:tab w:val="right" w:pos="9257"/>
              </w:tabs>
              <w:spacing w:line="240" w:lineRule="auto"/>
              <w:ind w:firstLine="34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</w:t>
            </w:r>
            <w:r w:rsidRPr="00254F58">
              <w:rPr>
                <w:rFonts w:eastAsia="Calibri"/>
              </w:rPr>
              <w:t>гастролей коллективов учреждени</w:t>
            </w:r>
            <w:r>
              <w:rPr>
                <w:rFonts w:eastAsia="Calibri"/>
              </w:rPr>
              <w:t>я</w:t>
            </w:r>
            <w:r w:rsidRPr="00254F58">
              <w:rPr>
                <w:rFonts w:eastAsia="Calibri"/>
              </w:rPr>
              <w:t xml:space="preserve"> по району и за пределами </w:t>
            </w:r>
            <w:r>
              <w:rPr>
                <w:rFonts w:eastAsia="Calibri"/>
              </w:rPr>
              <w:t>Кочковского</w:t>
            </w:r>
            <w:r w:rsidRPr="00254F58">
              <w:rPr>
                <w:rFonts w:eastAsia="Calibri"/>
              </w:rPr>
              <w:t xml:space="preserve"> района.</w:t>
            </w:r>
          </w:p>
          <w:p w:rsidR="00AD0CE2" w:rsidRDefault="00AD0CE2" w:rsidP="001E2FB9">
            <w:pPr>
              <w:tabs>
                <w:tab w:val="right" w:pos="9257"/>
              </w:tabs>
              <w:spacing w:line="240" w:lineRule="auto"/>
              <w:ind w:firstLine="34"/>
              <w:contextualSpacing/>
              <w:rPr>
                <w:rFonts w:eastAsia="Calibri"/>
              </w:rPr>
            </w:pPr>
            <w:r w:rsidRPr="00254F58">
              <w:rPr>
                <w:rFonts w:eastAsia="Calibri"/>
              </w:rPr>
              <w:t>Участие в областном смотре - конкурсе на подтверждение и присуждение звания «Народный»,  «Образцовый» коллектив</w:t>
            </w:r>
          </w:p>
        </w:tc>
        <w:tc>
          <w:tcPr>
            <w:tcW w:w="1063" w:type="dxa"/>
            <w:gridSpan w:val="2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10031" w:type="dxa"/>
            <w:gridSpan w:val="8"/>
          </w:tcPr>
          <w:p w:rsidR="004317AD" w:rsidRDefault="004317AD" w:rsidP="0003644B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</w:p>
          <w:p w:rsidR="00AD0CE2" w:rsidRDefault="00AD0CE2" w:rsidP="0003644B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  <w:r w:rsidRPr="001E6B2A">
              <w:rPr>
                <w:rFonts w:eastAsia="Calibri"/>
                <w:b/>
              </w:rPr>
              <w:t>Мероприятие 2.</w:t>
            </w:r>
            <w:r w:rsidRPr="001E6B2A">
              <w:rPr>
                <w:b/>
              </w:rPr>
              <w:t xml:space="preserve"> </w:t>
            </w:r>
            <w:r w:rsidRPr="001E6B2A">
              <w:rPr>
                <w:rFonts w:eastAsia="Calibri"/>
                <w:b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</w:t>
            </w:r>
          </w:p>
          <w:p w:rsidR="004317AD" w:rsidRPr="001E6B2A" w:rsidRDefault="004317AD" w:rsidP="0003644B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24033B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в том числе:</w:t>
            </w:r>
          </w:p>
        </w:tc>
        <w:tc>
          <w:tcPr>
            <w:tcW w:w="921" w:type="dxa"/>
          </w:tcPr>
          <w:p w:rsidR="00AD0CE2" w:rsidRPr="005F2DC4" w:rsidRDefault="004B3259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4389,626</w:t>
            </w:r>
          </w:p>
        </w:tc>
        <w:tc>
          <w:tcPr>
            <w:tcW w:w="780" w:type="dxa"/>
          </w:tcPr>
          <w:p w:rsidR="00AD0CE2" w:rsidRPr="00FF014A" w:rsidRDefault="007D0595" w:rsidP="00351E61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>2327,986</w:t>
            </w:r>
          </w:p>
        </w:tc>
        <w:tc>
          <w:tcPr>
            <w:tcW w:w="779" w:type="dxa"/>
          </w:tcPr>
          <w:p w:rsidR="00AD0CE2" w:rsidRPr="00FF014A" w:rsidRDefault="004B3259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2061,64</w:t>
            </w:r>
          </w:p>
        </w:tc>
        <w:tc>
          <w:tcPr>
            <w:tcW w:w="780" w:type="dxa"/>
          </w:tcPr>
          <w:p w:rsidR="00AD0CE2" w:rsidRPr="005F2DC4" w:rsidRDefault="007D0595" w:rsidP="007D0595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федеральный бюджет</w:t>
            </w:r>
          </w:p>
        </w:tc>
        <w:tc>
          <w:tcPr>
            <w:tcW w:w="921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областной бюджет</w:t>
            </w:r>
          </w:p>
        </w:tc>
        <w:tc>
          <w:tcPr>
            <w:tcW w:w="921" w:type="dxa"/>
          </w:tcPr>
          <w:p w:rsidR="00AD0CE2" w:rsidRPr="005F2DC4" w:rsidRDefault="004B3259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361,87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4B3259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361,87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районный бюджет</w:t>
            </w:r>
          </w:p>
        </w:tc>
        <w:tc>
          <w:tcPr>
            <w:tcW w:w="921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местный бюджет</w:t>
            </w:r>
          </w:p>
        </w:tc>
        <w:tc>
          <w:tcPr>
            <w:tcW w:w="921" w:type="dxa"/>
          </w:tcPr>
          <w:p w:rsidR="00AD0CE2" w:rsidRPr="005F2DC4" w:rsidRDefault="004B3259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4027,756</w:t>
            </w:r>
          </w:p>
        </w:tc>
        <w:tc>
          <w:tcPr>
            <w:tcW w:w="780" w:type="dxa"/>
          </w:tcPr>
          <w:p w:rsidR="00AD0CE2" w:rsidRPr="005F2DC4" w:rsidRDefault="00CD5CB6" w:rsidP="00351E61">
            <w:pPr>
              <w:tabs>
                <w:tab w:val="right" w:pos="9257"/>
              </w:tabs>
              <w:spacing w:line="240" w:lineRule="auto"/>
              <w:ind w:left="-37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2327,986</w:t>
            </w:r>
          </w:p>
        </w:tc>
        <w:tc>
          <w:tcPr>
            <w:tcW w:w="779" w:type="dxa"/>
          </w:tcPr>
          <w:p w:rsidR="00AD0CE2" w:rsidRPr="005F2DC4" w:rsidRDefault="00B3081A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1818,79</w:t>
            </w:r>
          </w:p>
        </w:tc>
        <w:tc>
          <w:tcPr>
            <w:tcW w:w="780" w:type="dxa"/>
          </w:tcPr>
          <w:p w:rsidR="00AD0CE2" w:rsidRPr="005F2DC4" w:rsidRDefault="007D0595" w:rsidP="00523896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внебюджетные источники</w:t>
            </w:r>
          </w:p>
        </w:tc>
        <w:tc>
          <w:tcPr>
            <w:tcW w:w="921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134751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D0CE2">
              <w:rPr>
                <w:rFonts w:eastAsia="Calibri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3686" w:type="dxa"/>
            <w:gridSpan w:val="2"/>
          </w:tcPr>
          <w:p w:rsidR="00AD0CE2" w:rsidRDefault="00134751" w:rsidP="00134751">
            <w:pPr>
              <w:tabs>
                <w:tab w:val="right" w:pos="9257"/>
              </w:tabs>
              <w:spacing w:line="240" w:lineRule="auto"/>
              <w:contextualSpacing/>
              <w:rPr>
                <w:rFonts w:eastAsia="Calibri"/>
              </w:rPr>
            </w:pPr>
            <w:r w:rsidRPr="00134751">
              <w:t xml:space="preserve">Работы, услуги по содержанию имущества </w:t>
            </w:r>
            <w:r>
              <w:t>(п</w:t>
            </w:r>
            <w:r w:rsidR="00AD0CE2">
              <w:t>роведение  р</w:t>
            </w:r>
            <w:r w:rsidR="00AD0CE2" w:rsidRPr="0022793E">
              <w:t>емонт</w:t>
            </w:r>
            <w:r w:rsidR="00AD0CE2">
              <w:t>а</w:t>
            </w:r>
            <w:r w:rsidR="00AD0CE2" w:rsidRPr="0022793E">
              <w:t xml:space="preserve"> здания и коммуникаций учреждения </w:t>
            </w:r>
            <w:r w:rsidR="00AD0CE2">
              <w:t>МКУК «Черновское СКО «Колос»</w:t>
            </w:r>
            <w:r>
              <w:t>)</w:t>
            </w:r>
          </w:p>
        </w:tc>
        <w:tc>
          <w:tcPr>
            <w:tcW w:w="921" w:type="dxa"/>
          </w:tcPr>
          <w:p w:rsidR="00AD0CE2" w:rsidRPr="005F2DC4" w:rsidRDefault="001E50B1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1206,662</w:t>
            </w:r>
          </w:p>
        </w:tc>
        <w:tc>
          <w:tcPr>
            <w:tcW w:w="780" w:type="dxa"/>
          </w:tcPr>
          <w:p w:rsidR="00AD0CE2" w:rsidRPr="005F2DC4" w:rsidRDefault="00CD5CB6" w:rsidP="00CD5CB6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844,792</w:t>
            </w:r>
          </w:p>
        </w:tc>
        <w:tc>
          <w:tcPr>
            <w:tcW w:w="779" w:type="dxa"/>
          </w:tcPr>
          <w:p w:rsidR="00AD0CE2" w:rsidRDefault="001E50B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361,87</w:t>
            </w:r>
          </w:p>
          <w:p w:rsidR="003A7AEE" w:rsidRPr="005F2DC4" w:rsidRDefault="003A7AEE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(обл.)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 w:val="restart"/>
          </w:tcPr>
          <w:p w:rsidR="00AD0CE2" w:rsidRDefault="00AD0CE2" w:rsidP="00BE4A3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</w:pPr>
            <w:r w:rsidRPr="00851117">
              <w:t>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</w:t>
            </w:r>
            <w:r>
              <w:t>.</w:t>
            </w:r>
          </w:p>
          <w:p w:rsidR="00AD0CE2" w:rsidRDefault="00AD0CE2" w:rsidP="00BE4A3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</w:pPr>
          </w:p>
          <w:p w:rsidR="00AD0CE2" w:rsidRDefault="00AD0CE2" w:rsidP="00BE4A3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</w:pPr>
            <w:r w:rsidRPr="0044305B">
              <w:t>Обеспечение условий для развития творческих возможностей и участия населения в культурной жизни своего населенного пункта и поселения в целом</w:t>
            </w:r>
            <w:r>
              <w:t>.</w:t>
            </w:r>
          </w:p>
          <w:p w:rsidR="00AD0CE2" w:rsidRPr="005C7833" w:rsidRDefault="00AD0CE2" w:rsidP="00BE4A3A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rPr>
                <w:rFonts w:eastAsia="Calibri"/>
              </w:rPr>
            </w:pPr>
          </w:p>
          <w:p w:rsidR="00AD0CE2" w:rsidRPr="00EA46DD" w:rsidRDefault="00AD0CE2" w:rsidP="00BE4A3A">
            <w:pPr>
              <w:tabs>
                <w:tab w:val="left" w:pos="252"/>
              </w:tabs>
              <w:spacing w:after="0" w:line="240" w:lineRule="auto"/>
              <w:contextualSpacing/>
            </w:pPr>
            <w:r>
              <w:t>В</w:t>
            </w:r>
            <w:r w:rsidRPr="00EA46DD">
              <w:t xml:space="preserve">недрение </w:t>
            </w:r>
            <w:r>
              <w:t>и</w:t>
            </w:r>
            <w:r w:rsidRPr="00EA46DD">
              <w:t>нноваций в практику работы учреждений культуры</w:t>
            </w:r>
            <w:r>
              <w:t>.</w:t>
            </w:r>
          </w:p>
          <w:p w:rsidR="00AD0CE2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  <w:p w:rsidR="004317AD" w:rsidRPr="005C7833" w:rsidRDefault="004317AD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134751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D0CE2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3686" w:type="dxa"/>
            <w:gridSpan w:val="2"/>
          </w:tcPr>
          <w:p w:rsidR="00AD0CE2" w:rsidRDefault="00AD0CE2" w:rsidP="00F15EDB">
            <w:pPr>
              <w:tabs>
                <w:tab w:val="right" w:pos="9257"/>
              </w:tabs>
              <w:spacing w:line="240" w:lineRule="auto"/>
              <w:contextualSpacing/>
            </w:pPr>
            <w:r w:rsidRPr="0003644B">
              <w:t xml:space="preserve">Содержание и развитие МКУК «Черновское </w:t>
            </w:r>
            <w:r>
              <w:t xml:space="preserve">СКО «Колос»                      </w:t>
            </w:r>
            <w:r w:rsidRPr="0003644B">
              <w:t xml:space="preserve"> </w:t>
            </w:r>
            <w:r>
              <w:t>(</w:t>
            </w:r>
            <w:r w:rsidRPr="00A45308">
              <w:t>коммунальных услуг</w:t>
            </w:r>
            <w:r>
              <w:t xml:space="preserve">, </w:t>
            </w:r>
            <w:r w:rsidRPr="00A45308">
              <w:t>услуги связи</w:t>
            </w:r>
            <w:r>
              <w:t>,</w:t>
            </w:r>
            <w:r w:rsidRPr="00A45308">
              <w:t xml:space="preserve"> услуги по техническому обслуживанию пожарной сигнализации</w:t>
            </w:r>
            <w:r>
              <w:t>, охранной сигнализации</w:t>
            </w:r>
            <w:r w:rsidRPr="00A45308">
              <w:t xml:space="preserve"> </w:t>
            </w:r>
            <w:r>
              <w:t xml:space="preserve">, </w:t>
            </w:r>
            <w:r w:rsidRPr="009B6E79">
              <w:t>прочи</w:t>
            </w:r>
            <w:r>
              <w:t>е</w:t>
            </w:r>
            <w:r w:rsidRPr="009B6E79">
              <w:t xml:space="preserve"> услуг</w:t>
            </w:r>
            <w:r>
              <w:t>и</w:t>
            </w:r>
            <w:r>
              <w:rPr>
                <w:rFonts w:eastAsia="Calibri"/>
              </w:rPr>
              <w:t xml:space="preserve">) </w:t>
            </w:r>
          </w:p>
        </w:tc>
        <w:tc>
          <w:tcPr>
            <w:tcW w:w="921" w:type="dxa"/>
          </w:tcPr>
          <w:p w:rsidR="00AD0CE2" w:rsidRPr="005F2DC4" w:rsidRDefault="00FD7C93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2847,58</w:t>
            </w:r>
          </w:p>
        </w:tc>
        <w:tc>
          <w:tcPr>
            <w:tcW w:w="780" w:type="dxa"/>
          </w:tcPr>
          <w:p w:rsidR="00AD0CE2" w:rsidRPr="005F2DC4" w:rsidRDefault="00CD5CB6" w:rsidP="00CD5CB6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1209,42</w:t>
            </w:r>
          </w:p>
        </w:tc>
        <w:tc>
          <w:tcPr>
            <w:tcW w:w="779" w:type="dxa"/>
          </w:tcPr>
          <w:p w:rsidR="00AD0CE2" w:rsidRPr="005F2DC4" w:rsidRDefault="00FD7C93" w:rsidP="00FD7C93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1638,16</w:t>
            </w:r>
          </w:p>
        </w:tc>
        <w:tc>
          <w:tcPr>
            <w:tcW w:w="780" w:type="dxa"/>
          </w:tcPr>
          <w:p w:rsidR="00AD0CE2" w:rsidRPr="005F2DC4" w:rsidRDefault="00CD5CB6" w:rsidP="009F44AC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134751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D0CE2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3686" w:type="dxa"/>
            <w:gridSpan w:val="2"/>
          </w:tcPr>
          <w:p w:rsidR="0047171B" w:rsidRPr="0003644B" w:rsidRDefault="00AD0CE2" w:rsidP="00F15EDB">
            <w:pPr>
              <w:tabs>
                <w:tab w:val="right" w:pos="9257"/>
              </w:tabs>
              <w:spacing w:line="240" w:lineRule="auto"/>
              <w:contextualSpacing/>
            </w:pPr>
            <w:r w:rsidRPr="0022793E">
              <w:t>Программное обеспечение и подписка</w:t>
            </w:r>
            <w:r>
              <w:t>, сопровождение</w:t>
            </w:r>
            <w:r w:rsidRPr="0022793E">
              <w:t xml:space="preserve"> официальных сайтов учреждений культуры в соответствии с требования федерального законодательства</w:t>
            </w:r>
            <w:r w:rsidR="00134751">
              <w:t>, п</w:t>
            </w:r>
            <w:r w:rsidR="00134751" w:rsidRPr="00134751">
              <w:t>рочие работы, услуги</w:t>
            </w:r>
          </w:p>
        </w:tc>
        <w:tc>
          <w:tcPr>
            <w:tcW w:w="921" w:type="dxa"/>
          </w:tcPr>
          <w:p w:rsidR="00AD0CE2" w:rsidRPr="005F2DC4" w:rsidRDefault="001E50B1" w:rsidP="00351E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58,41</w:t>
            </w:r>
          </w:p>
        </w:tc>
        <w:tc>
          <w:tcPr>
            <w:tcW w:w="780" w:type="dxa"/>
          </w:tcPr>
          <w:p w:rsidR="00AD0CE2" w:rsidRPr="005F2DC4" w:rsidRDefault="00390B18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27,8</w:t>
            </w:r>
          </w:p>
        </w:tc>
        <w:tc>
          <w:tcPr>
            <w:tcW w:w="779" w:type="dxa"/>
          </w:tcPr>
          <w:p w:rsidR="00AD0CE2" w:rsidRPr="005F2DC4" w:rsidRDefault="001E50B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30,61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EA46DD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Pr="005C7833" w:rsidRDefault="00134751" w:rsidP="001E1030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D0CE2">
              <w:rPr>
                <w:rFonts w:eastAsia="Calibri"/>
              </w:rPr>
              <w:t>4</w:t>
            </w:r>
            <w:r>
              <w:rPr>
                <w:rFonts w:eastAsia="Calibri"/>
              </w:rPr>
              <w:t>.</w:t>
            </w:r>
          </w:p>
        </w:tc>
        <w:tc>
          <w:tcPr>
            <w:tcW w:w="3686" w:type="dxa"/>
            <w:gridSpan w:val="2"/>
          </w:tcPr>
          <w:p w:rsidR="004317AD" w:rsidRDefault="00134751" w:rsidP="004317AD">
            <w:pPr>
              <w:tabs>
                <w:tab w:val="right" w:pos="9257"/>
              </w:tabs>
              <w:spacing w:line="240" w:lineRule="auto"/>
              <w:ind w:firstLine="34"/>
              <w:contextualSpacing/>
            </w:pPr>
            <w:r w:rsidRPr="00134751">
              <w:t xml:space="preserve">Увеличение стоимости основных средств </w:t>
            </w:r>
            <w:r>
              <w:t>- п</w:t>
            </w:r>
            <w:r w:rsidR="00AD0CE2">
              <w:t>риобретение специального оборудования, музыкальных инструментов для учреждения МКУК «Черновское СКО «Колос»</w:t>
            </w:r>
          </w:p>
        </w:tc>
        <w:tc>
          <w:tcPr>
            <w:tcW w:w="921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2E6515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4317AD" w:rsidRDefault="004317AD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  <w:p w:rsidR="00AD0CE2" w:rsidRDefault="00134751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="00AD0CE2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</w:p>
        </w:tc>
        <w:tc>
          <w:tcPr>
            <w:tcW w:w="3686" w:type="dxa"/>
            <w:gridSpan w:val="2"/>
          </w:tcPr>
          <w:p w:rsidR="0047171B" w:rsidRPr="0022793E" w:rsidRDefault="004D24D8" w:rsidP="004317AD">
            <w:pPr>
              <w:tabs>
                <w:tab w:val="right" w:pos="9257"/>
              </w:tabs>
              <w:spacing w:line="240" w:lineRule="auto"/>
              <w:ind w:firstLine="34"/>
              <w:contextualSpacing/>
            </w:pPr>
            <w:r w:rsidRPr="004D24D8">
              <w:t>Увеличение стоимости горюче-смазочных материалов</w:t>
            </w:r>
            <w:r>
              <w:t>,</w:t>
            </w:r>
            <w:r w:rsidRPr="004D24D8">
              <w:t xml:space="preserve"> </w:t>
            </w:r>
            <w:r w:rsidR="00134751">
              <w:t>у</w:t>
            </w:r>
            <w:r w:rsidR="005A03B3" w:rsidRPr="005A03B3">
              <w:t>величение стоимости строительных материалов</w:t>
            </w:r>
            <w:r w:rsidR="005A03B3">
              <w:t>,</w:t>
            </w:r>
            <w:r w:rsidR="005A03B3" w:rsidRPr="005A03B3">
              <w:t xml:space="preserve"> </w:t>
            </w:r>
            <w:r w:rsidR="005A03B3">
              <w:t>у</w:t>
            </w:r>
            <w:r w:rsidR="005A03B3" w:rsidRPr="005A03B3">
              <w:t xml:space="preserve">величение стоимости прочих оборотных запасов </w:t>
            </w:r>
            <w:r w:rsidR="005A03B3">
              <w:t xml:space="preserve"> (к</w:t>
            </w:r>
            <w:r w:rsidR="00AD0CE2" w:rsidRPr="001E1030">
              <w:t>анце</w:t>
            </w:r>
            <w:r w:rsidR="00AD0CE2">
              <w:t>лярские и хозяйственные товары</w:t>
            </w:r>
            <w:r w:rsidR="005A03B3">
              <w:t>),н</w:t>
            </w:r>
            <w:r w:rsidR="005A03B3" w:rsidRPr="005A03B3">
              <w:t xml:space="preserve">алоги, пошлины, сборы </w:t>
            </w:r>
            <w:r w:rsidR="00AD0CE2">
              <w:t>др.</w:t>
            </w:r>
          </w:p>
        </w:tc>
        <w:tc>
          <w:tcPr>
            <w:tcW w:w="921" w:type="dxa"/>
          </w:tcPr>
          <w:p w:rsidR="00AD0CE2" w:rsidRPr="00901B0B" w:rsidRDefault="001E50B1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276,974</w:t>
            </w:r>
          </w:p>
        </w:tc>
        <w:tc>
          <w:tcPr>
            <w:tcW w:w="780" w:type="dxa"/>
          </w:tcPr>
          <w:p w:rsidR="00AD0CE2" w:rsidRPr="0061534A" w:rsidRDefault="00CD5CB6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245,974</w:t>
            </w:r>
          </w:p>
        </w:tc>
        <w:tc>
          <w:tcPr>
            <w:tcW w:w="779" w:type="dxa"/>
          </w:tcPr>
          <w:p w:rsidR="00AD0CE2" w:rsidRPr="0061534A" w:rsidRDefault="001E50B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</w:t>
            </w:r>
          </w:p>
        </w:tc>
        <w:tc>
          <w:tcPr>
            <w:tcW w:w="780" w:type="dxa"/>
          </w:tcPr>
          <w:p w:rsidR="00AD0CE2" w:rsidRPr="0061534A" w:rsidRDefault="0061534A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61534A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10031" w:type="dxa"/>
            <w:gridSpan w:val="8"/>
          </w:tcPr>
          <w:p w:rsidR="00AD0CE2" w:rsidRPr="00545654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</w:rPr>
            </w:pPr>
            <w:r w:rsidRPr="00545654">
              <w:rPr>
                <w:rFonts w:eastAsia="Calibri"/>
                <w:b/>
              </w:rPr>
              <w:t>Мероприятие 3. Укрепление кадрового потенциала учреждений культуры  и повышение профессионального уровня специалистов</w:t>
            </w: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в том числе:</w:t>
            </w:r>
          </w:p>
        </w:tc>
        <w:tc>
          <w:tcPr>
            <w:tcW w:w="921" w:type="dxa"/>
          </w:tcPr>
          <w:p w:rsidR="00AD0CE2" w:rsidRPr="005F2DC4" w:rsidRDefault="00213558" w:rsidP="00E834F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9209,29</w:t>
            </w:r>
          </w:p>
        </w:tc>
        <w:tc>
          <w:tcPr>
            <w:tcW w:w="780" w:type="dxa"/>
          </w:tcPr>
          <w:p w:rsidR="00AD0CE2" w:rsidRPr="00FF014A" w:rsidRDefault="00CD5CB6" w:rsidP="00E834F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>3272,44</w:t>
            </w:r>
          </w:p>
        </w:tc>
        <w:tc>
          <w:tcPr>
            <w:tcW w:w="779" w:type="dxa"/>
          </w:tcPr>
          <w:p w:rsidR="00AD0CE2" w:rsidRPr="00FF014A" w:rsidRDefault="00C403E0" w:rsidP="00213558">
            <w:pPr>
              <w:tabs>
                <w:tab w:val="right" w:pos="9257"/>
              </w:tabs>
              <w:spacing w:line="240" w:lineRule="auto"/>
              <w:ind w:left="56" w:hanging="164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="00213558">
              <w:rPr>
                <w:rFonts w:eastAsia="Calibri"/>
                <w:b/>
                <w:sz w:val="16"/>
                <w:szCs w:val="16"/>
              </w:rPr>
              <w:t>3526,20</w:t>
            </w:r>
          </w:p>
        </w:tc>
        <w:tc>
          <w:tcPr>
            <w:tcW w:w="780" w:type="dxa"/>
          </w:tcPr>
          <w:p w:rsidR="00AD0CE2" w:rsidRPr="00FF014A" w:rsidRDefault="00CD5CB6" w:rsidP="00C403E0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FF014A">
              <w:rPr>
                <w:rFonts w:eastAsia="Calibri"/>
                <w:b/>
                <w:sz w:val="16"/>
                <w:szCs w:val="16"/>
              </w:rPr>
              <w:t>2410,65</w:t>
            </w:r>
          </w:p>
        </w:tc>
        <w:tc>
          <w:tcPr>
            <w:tcW w:w="2410" w:type="dxa"/>
            <w:vMerge w:val="restart"/>
          </w:tcPr>
          <w:p w:rsidR="00AD0CE2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ar-SA"/>
              </w:rPr>
            </w:pPr>
            <w:r>
              <w:rPr>
                <w:lang w:eastAsia="ar-SA"/>
              </w:rPr>
              <w:t>Совершенствование системы развития и поддержки кадрового потенциала в  сфере культуры.</w:t>
            </w:r>
          </w:p>
          <w:p w:rsidR="00AD0CE2" w:rsidRPr="005C7833" w:rsidRDefault="00AD0CE2" w:rsidP="00692BBD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692BBD">
              <w:rPr>
                <w:rFonts w:eastAsia="Calibri"/>
              </w:rPr>
              <w:t>ешение вопросов по подготовке и закреплению кадров.</w:t>
            </w: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федеральный бюджет</w:t>
            </w:r>
          </w:p>
        </w:tc>
        <w:tc>
          <w:tcPr>
            <w:tcW w:w="921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областной бюджет</w:t>
            </w:r>
          </w:p>
        </w:tc>
        <w:tc>
          <w:tcPr>
            <w:tcW w:w="921" w:type="dxa"/>
          </w:tcPr>
          <w:p w:rsidR="00AD0CE2" w:rsidRPr="005F2DC4" w:rsidRDefault="00213558" w:rsidP="00C403E0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1330,57</w:t>
            </w:r>
          </w:p>
        </w:tc>
        <w:tc>
          <w:tcPr>
            <w:tcW w:w="780" w:type="dxa"/>
          </w:tcPr>
          <w:p w:rsidR="00AD0CE2" w:rsidRPr="005F2DC4" w:rsidRDefault="00CD5CB6" w:rsidP="00C403E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1013,07</w:t>
            </w:r>
          </w:p>
        </w:tc>
        <w:tc>
          <w:tcPr>
            <w:tcW w:w="779" w:type="dxa"/>
          </w:tcPr>
          <w:p w:rsidR="00AD0CE2" w:rsidRPr="005F2DC4" w:rsidRDefault="00213558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317,50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районный бюджет</w:t>
            </w:r>
          </w:p>
        </w:tc>
        <w:tc>
          <w:tcPr>
            <w:tcW w:w="921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местный бюджет</w:t>
            </w:r>
          </w:p>
        </w:tc>
        <w:tc>
          <w:tcPr>
            <w:tcW w:w="921" w:type="dxa"/>
          </w:tcPr>
          <w:p w:rsidR="00AD0CE2" w:rsidRPr="005F2DC4" w:rsidRDefault="00CD5CB6" w:rsidP="00E834F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7878,72</w:t>
            </w:r>
          </w:p>
        </w:tc>
        <w:tc>
          <w:tcPr>
            <w:tcW w:w="780" w:type="dxa"/>
          </w:tcPr>
          <w:p w:rsidR="00AD0CE2" w:rsidRPr="005F2DC4" w:rsidRDefault="00CD5CB6" w:rsidP="00C403E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2259,37</w:t>
            </w:r>
          </w:p>
        </w:tc>
        <w:tc>
          <w:tcPr>
            <w:tcW w:w="779" w:type="dxa"/>
          </w:tcPr>
          <w:p w:rsidR="00AD0CE2" w:rsidRPr="005F2DC4" w:rsidRDefault="00C403E0" w:rsidP="00CD5CB6">
            <w:pPr>
              <w:tabs>
                <w:tab w:val="right" w:pos="9257"/>
              </w:tabs>
              <w:spacing w:line="240" w:lineRule="auto"/>
              <w:ind w:left="56" w:hanging="16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CD5CB6">
              <w:rPr>
                <w:rFonts w:eastAsia="Calibri"/>
                <w:sz w:val="16"/>
                <w:szCs w:val="16"/>
              </w:rPr>
              <w:t>3208,7</w:t>
            </w:r>
          </w:p>
        </w:tc>
        <w:tc>
          <w:tcPr>
            <w:tcW w:w="780" w:type="dxa"/>
          </w:tcPr>
          <w:p w:rsidR="00AD0CE2" w:rsidRPr="005F2DC4" w:rsidRDefault="00CD5CB6" w:rsidP="00C403E0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2410,65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686" w:type="dxa"/>
            <w:gridSpan w:val="2"/>
          </w:tcPr>
          <w:p w:rsidR="00AD0CE2" w:rsidRPr="00D25CC1" w:rsidRDefault="00AD0CE2" w:rsidP="00E834F1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 w:rsidRPr="00D25CC1">
              <w:rPr>
                <w:lang w:eastAsia="en-US"/>
              </w:rPr>
              <w:t>внебюджетные источники</w:t>
            </w:r>
          </w:p>
        </w:tc>
        <w:tc>
          <w:tcPr>
            <w:tcW w:w="921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79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686" w:type="dxa"/>
            <w:gridSpan w:val="2"/>
          </w:tcPr>
          <w:p w:rsidR="00AD0CE2" w:rsidRPr="00D25CC1" w:rsidRDefault="00AD0CE2" w:rsidP="00FD2F23">
            <w:pPr>
              <w:autoSpaceDE w:val="0"/>
              <w:autoSpaceDN w:val="0"/>
              <w:adjustRightInd w:val="0"/>
              <w:contextualSpacing/>
              <w:jc w:val="both"/>
              <w:rPr>
                <w:lang w:eastAsia="en-US"/>
              </w:rPr>
            </w:pPr>
            <w:r>
              <w:t>Переподготовка и повышение квалификации специалистов, руководителя учреждений культуры (курсы,  лекции, семинары, круглые столы, мастер-классы)</w:t>
            </w:r>
          </w:p>
        </w:tc>
        <w:tc>
          <w:tcPr>
            <w:tcW w:w="921" w:type="dxa"/>
          </w:tcPr>
          <w:p w:rsidR="00AD0CE2" w:rsidRPr="005F2DC4" w:rsidRDefault="00CD5CB6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2,4</w:t>
            </w:r>
          </w:p>
        </w:tc>
        <w:tc>
          <w:tcPr>
            <w:tcW w:w="780" w:type="dxa"/>
          </w:tcPr>
          <w:p w:rsidR="00AD0CE2" w:rsidRPr="005F2DC4" w:rsidRDefault="00CD5CB6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2,4</w:t>
            </w:r>
          </w:p>
        </w:tc>
        <w:tc>
          <w:tcPr>
            <w:tcW w:w="779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AD0CE2" w:rsidRPr="005F2DC4" w:rsidRDefault="00134751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</w:tcPr>
          <w:p w:rsidR="00AD0CE2" w:rsidRPr="005C7833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</w:rPr>
            </w:pPr>
          </w:p>
        </w:tc>
      </w:tr>
      <w:tr w:rsidR="00AD0CE2" w:rsidRPr="005C7833" w:rsidTr="00E834F1">
        <w:tc>
          <w:tcPr>
            <w:tcW w:w="675" w:type="dxa"/>
          </w:tcPr>
          <w:p w:rsidR="00AD0CE2" w:rsidRDefault="00AD0CE2" w:rsidP="00725061">
            <w:pPr>
              <w:spacing w:line="240" w:lineRule="auto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686" w:type="dxa"/>
            <w:gridSpan w:val="2"/>
          </w:tcPr>
          <w:p w:rsidR="00AD0CE2" w:rsidRDefault="00AD0CE2" w:rsidP="00FD2F23">
            <w:pPr>
              <w:autoSpaceDE w:val="0"/>
              <w:autoSpaceDN w:val="0"/>
              <w:adjustRightInd w:val="0"/>
              <w:contextualSpacing/>
              <w:jc w:val="both"/>
            </w:pPr>
            <w:r w:rsidRPr="00804FBD">
              <w:t>Расходы на выплаты персоналу казенных учреждений</w:t>
            </w:r>
          </w:p>
        </w:tc>
        <w:tc>
          <w:tcPr>
            <w:tcW w:w="921" w:type="dxa"/>
          </w:tcPr>
          <w:p w:rsidR="00AD0CE2" w:rsidRPr="005F2DC4" w:rsidRDefault="00FD7C93" w:rsidP="00725061">
            <w:pPr>
              <w:tabs>
                <w:tab w:val="right" w:pos="9257"/>
              </w:tabs>
              <w:spacing w:line="240" w:lineRule="auto"/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9206,89</w:t>
            </w:r>
          </w:p>
        </w:tc>
        <w:tc>
          <w:tcPr>
            <w:tcW w:w="780" w:type="dxa"/>
          </w:tcPr>
          <w:p w:rsidR="00AD0CE2" w:rsidRPr="005F2DC4" w:rsidRDefault="00CD5CB6" w:rsidP="00C403E0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3270,04</w:t>
            </w:r>
          </w:p>
        </w:tc>
        <w:tc>
          <w:tcPr>
            <w:tcW w:w="779" w:type="dxa"/>
          </w:tcPr>
          <w:p w:rsidR="00AD0CE2" w:rsidRPr="005F2DC4" w:rsidRDefault="00FD7C93" w:rsidP="00CD5CB6">
            <w:pPr>
              <w:tabs>
                <w:tab w:val="right" w:pos="9257"/>
              </w:tabs>
              <w:spacing w:line="240" w:lineRule="auto"/>
              <w:ind w:left="56" w:hanging="164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3526,20</w:t>
            </w:r>
          </w:p>
        </w:tc>
        <w:tc>
          <w:tcPr>
            <w:tcW w:w="780" w:type="dxa"/>
          </w:tcPr>
          <w:p w:rsidR="00AD0CE2" w:rsidRPr="005F2DC4" w:rsidRDefault="00CD5CB6" w:rsidP="00C403E0">
            <w:pPr>
              <w:tabs>
                <w:tab w:val="right" w:pos="9257"/>
              </w:tabs>
              <w:spacing w:line="240" w:lineRule="auto"/>
              <w:ind w:left="56" w:hanging="93"/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2410,65</w:t>
            </w:r>
          </w:p>
        </w:tc>
        <w:tc>
          <w:tcPr>
            <w:tcW w:w="2410" w:type="dxa"/>
            <w:vMerge/>
          </w:tcPr>
          <w:p w:rsidR="00AD0CE2" w:rsidRDefault="00AD0CE2" w:rsidP="00725061">
            <w:pPr>
              <w:tabs>
                <w:tab w:val="right" w:pos="9257"/>
              </w:tabs>
              <w:spacing w:line="240" w:lineRule="auto"/>
              <w:ind w:left="56" w:hanging="15"/>
              <w:contextualSpacing/>
              <w:jc w:val="both"/>
              <w:rPr>
                <w:lang w:eastAsia="ar-SA"/>
              </w:rPr>
            </w:pPr>
          </w:p>
        </w:tc>
      </w:tr>
    </w:tbl>
    <w:p w:rsidR="00763399" w:rsidRDefault="00763399" w:rsidP="00763399">
      <w:pPr>
        <w:pStyle w:val="a9"/>
        <w:contextualSpacing/>
        <w:rPr>
          <w:b/>
        </w:rPr>
      </w:pPr>
    </w:p>
    <w:p w:rsidR="00763399" w:rsidRPr="00763399" w:rsidRDefault="00A96AD2" w:rsidP="00763399">
      <w:pPr>
        <w:pStyle w:val="a9"/>
        <w:contextualSpacing/>
        <w:rPr>
          <w:b/>
        </w:rPr>
      </w:pPr>
      <w:r>
        <w:rPr>
          <w:b/>
        </w:rPr>
        <w:t>4</w:t>
      </w:r>
      <w:r w:rsidR="00763399">
        <w:rPr>
          <w:b/>
        </w:rPr>
        <w:t>. СРОКИ И ЭТАПЫ РЕАЛИЗАЦИИ ПРОГРАММЫ</w:t>
      </w:r>
    </w:p>
    <w:p w:rsidR="00EA63C7" w:rsidRPr="00763399" w:rsidRDefault="00763399" w:rsidP="00763399">
      <w:pPr>
        <w:pStyle w:val="a9"/>
        <w:contextualSpacing/>
        <w:jc w:val="left"/>
      </w:pPr>
      <w:r w:rsidRPr="00763399">
        <w:t>Настоящая Программа разработана на период с 2023 по 2025 годы</w:t>
      </w:r>
    </w:p>
    <w:p w:rsidR="00116558" w:rsidRPr="00134751" w:rsidRDefault="00116558" w:rsidP="00A96AD2">
      <w:pPr>
        <w:pStyle w:val="af3"/>
        <w:numPr>
          <w:ilvl w:val="0"/>
          <w:numId w:val="14"/>
        </w:numPr>
        <w:tabs>
          <w:tab w:val="right" w:pos="9257"/>
        </w:tabs>
        <w:spacing w:line="240" w:lineRule="auto"/>
        <w:rPr>
          <w:b/>
        </w:rPr>
      </w:pPr>
      <w:r w:rsidRPr="00134751">
        <w:rPr>
          <w:b/>
        </w:rPr>
        <w:t>РАСПРЕДЕЛЕНИЕ ОБЪЕМОВ И ИСТОЧНИКОВ ФИНАНСИРОВАНИЯ</w:t>
      </w:r>
      <w:r w:rsidR="00136625">
        <w:rPr>
          <w:b/>
        </w:rPr>
        <w:t xml:space="preserve"> </w:t>
      </w:r>
      <w:r w:rsidR="00BE4A3A" w:rsidRPr="00134751">
        <w:rPr>
          <w:b/>
        </w:rPr>
        <w:t xml:space="preserve">ПРОГРАММЫ </w:t>
      </w:r>
      <w:r w:rsidRPr="00134751">
        <w:rPr>
          <w:b/>
        </w:rPr>
        <w:t xml:space="preserve"> ПО ГОДАМ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086"/>
        <w:gridCol w:w="1147"/>
        <w:gridCol w:w="1147"/>
        <w:gridCol w:w="1290"/>
      </w:tblGrid>
      <w:tr w:rsidR="00EA63C7" w:rsidRPr="00134751" w:rsidTr="00136625">
        <w:tc>
          <w:tcPr>
            <w:tcW w:w="4361" w:type="dxa"/>
            <w:vMerge w:val="restart"/>
          </w:tcPr>
          <w:p w:rsidR="00EA63C7" w:rsidRPr="00134751" w:rsidRDefault="00592874" w:rsidP="00136625">
            <w:pPr>
              <w:spacing w:line="240" w:lineRule="auto"/>
              <w:contextualSpacing/>
              <w:rPr>
                <w:color w:val="000000"/>
              </w:rPr>
            </w:pPr>
            <w:r w:rsidRPr="00134751">
              <w:t>Источники финансирования</w:t>
            </w:r>
          </w:p>
        </w:tc>
        <w:tc>
          <w:tcPr>
            <w:tcW w:w="5670" w:type="dxa"/>
            <w:gridSpan w:val="4"/>
          </w:tcPr>
          <w:p w:rsidR="00EA63C7" w:rsidRPr="00134751" w:rsidRDefault="00592874" w:rsidP="00136625">
            <w:pPr>
              <w:spacing w:line="240" w:lineRule="auto"/>
              <w:contextualSpacing/>
              <w:rPr>
                <w:color w:val="000000"/>
              </w:rPr>
            </w:pPr>
            <w:r w:rsidRPr="00134751">
              <w:t>Плановый объем финансирования</w:t>
            </w:r>
            <w:r w:rsidR="00136625">
              <w:t xml:space="preserve"> </w:t>
            </w:r>
            <w:r w:rsidRPr="00134751">
              <w:t>(тыс.</w:t>
            </w:r>
            <w:r w:rsidR="00813E38" w:rsidRPr="00134751">
              <w:t xml:space="preserve"> </w:t>
            </w:r>
            <w:r w:rsidRPr="00134751">
              <w:t>руб.)</w:t>
            </w:r>
            <w:r w:rsidR="00134751" w:rsidRPr="00134751">
              <w:t>*</w:t>
            </w:r>
          </w:p>
        </w:tc>
      </w:tr>
      <w:tr w:rsidR="00EA63C7" w:rsidRPr="00134751" w:rsidTr="00136625">
        <w:tc>
          <w:tcPr>
            <w:tcW w:w="4361" w:type="dxa"/>
            <w:vMerge/>
          </w:tcPr>
          <w:p w:rsidR="00EA63C7" w:rsidRPr="00134751" w:rsidRDefault="00EA63C7" w:rsidP="00136625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2086" w:type="dxa"/>
            <w:vMerge w:val="restart"/>
          </w:tcPr>
          <w:p w:rsidR="00EA63C7" w:rsidRPr="00134751" w:rsidRDefault="00592874" w:rsidP="00136625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134751">
              <w:t>всего</w:t>
            </w:r>
          </w:p>
        </w:tc>
        <w:tc>
          <w:tcPr>
            <w:tcW w:w="3584" w:type="dxa"/>
            <w:gridSpan w:val="3"/>
          </w:tcPr>
          <w:p w:rsidR="00EA63C7" w:rsidRPr="00134751" w:rsidRDefault="00592874" w:rsidP="00136625">
            <w:pPr>
              <w:spacing w:line="240" w:lineRule="auto"/>
              <w:contextualSpacing/>
              <w:jc w:val="center"/>
              <w:rPr>
                <w:color w:val="000000"/>
              </w:rPr>
            </w:pPr>
            <w:r w:rsidRPr="00134751">
              <w:t>в том числе</w:t>
            </w:r>
          </w:p>
        </w:tc>
      </w:tr>
      <w:tr w:rsidR="00EA63C7" w:rsidRPr="00134751" w:rsidTr="00136625">
        <w:tc>
          <w:tcPr>
            <w:tcW w:w="4361" w:type="dxa"/>
            <w:vMerge/>
          </w:tcPr>
          <w:p w:rsidR="00EA63C7" w:rsidRPr="00134751" w:rsidRDefault="00EA63C7" w:rsidP="00136625">
            <w:pPr>
              <w:spacing w:line="240" w:lineRule="auto"/>
              <w:contextualSpacing/>
              <w:rPr>
                <w:color w:val="000000"/>
              </w:rPr>
            </w:pPr>
          </w:p>
        </w:tc>
        <w:tc>
          <w:tcPr>
            <w:tcW w:w="2086" w:type="dxa"/>
            <w:vMerge/>
          </w:tcPr>
          <w:p w:rsidR="00EA63C7" w:rsidRPr="00134751" w:rsidRDefault="00EA63C7" w:rsidP="00136625">
            <w:pPr>
              <w:spacing w:line="240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1147" w:type="dxa"/>
          </w:tcPr>
          <w:p w:rsidR="00EA63C7" w:rsidRPr="00134751" w:rsidRDefault="00592874" w:rsidP="00136625">
            <w:pPr>
              <w:spacing w:line="240" w:lineRule="auto"/>
              <w:contextualSpacing/>
            </w:pPr>
            <w:r w:rsidRPr="00134751">
              <w:t>20</w:t>
            </w:r>
            <w:r w:rsidR="00D02D9E" w:rsidRPr="00134751">
              <w:t>2</w:t>
            </w:r>
            <w:r w:rsidR="0097057E" w:rsidRPr="00134751">
              <w:t>3</w:t>
            </w:r>
            <w:r w:rsidR="00813E38" w:rsidRPr="00134751">
              <w:t xml:space="preserve"> </w:t>
            </w:r>
            <w:r w:rsidRPr="00134751">
              <w:t>год</w:t>
            </w:r>
          </w:p>
        </w:tc>
        <w:tc>
          <w:tcPr>
            <w:tcW w:w="1147" w:type="dxa"/>
          </w:tcPr>
          <w:p w:rsidR="00EA63C7" w:rsidRPr="00134751" w:rsidRDefault="00592874" w:rsidP="00136625">
            <w:pPr>
              <w:spacing w:line="240" w:lineRule="auto"/>
              <w:contextualSpacing/>
            </w:pPr>
            <w:r w:rsidRPr="00134751">
              <w:t>202</w:t>
            </w:r>
            <w:r w:rsidR="0097057E" w:rsidRPr="00134751">
              <w:t>4</w:t>
            </w:r>
            <w:r w:rsidR="00813E38" w:rsidRPr="00134751">
              <w:t xml:space="preserve"> </w:t>
            </w:r>
            <w:r w:rsidRPr="00134751">
              <w:t>год</w:t>
            </w:r>
          </w:p>
        </w:tc>
        <w:tc>
          <w:tcPr>
            <w:tcW w:w="1290" w:type="dxa"/>
          </w:tcPr>
          <w:p w:rsidR="00EA63C7" w:rsidRPr="00134751" w:rsidRDefault="00592874" w:rsidP="00136625">
            <w:pPr>
              <w:spacing w:line="240" w:lineRule="auto"/>
              <w:contextualSpacing/>
            </w:pPr>
            <w:r w:rsidRPr="00134751">
              <w:t>202</w:t>
            </w:r>
            <w:r w:rsidR="0097057E" w:rsidRPr="00134751">
              <w:t>5</w:t>
            </w:r>
            <w:r w:rsidR="00813E38" w:rsidRPr="00134751">
              <w:t xml:space="preserve"> </w:t>
            </w:r>
            <w:r w:rsidRPr="00134751">
              <w:t>год</w:t>
            </w:r>
          </w:p>
        </w:tc>
      </w:tr>
      <w:tr w:rsidR="00134751" w:rsidRPr="00134751" w:rsidTr="00136625">
        <w:tc>
          <w:tcPr>
            <w:tcW w:w="4361" w:type="dxa"/>
          </w:tcPr>
          <w:p w:rsidR="00134751" w:rsidRPr="00134751" w:rsidRDefault="00134751" w:rsidP="001366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134751">
              <w:rPr>
                <w:lang w:eastAsia="en-US"/>
              </w:rPr>
              <w:t>федеральный бюджет</w:t>
            </w:r>
          </w:p>
        </w:tc>
        <w:tc>
          <w:tcPr>
            <w:tcW w:w="2086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290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</w:tr>
      <w:tr w:rsidR="00134751" w:rsidRPr="00134751" w:rsidTr="00136625">
        <w:trPr>
          <w:trHeight w:val="296"/>
        </w:trPr>
        <w:tc>
          <w:tcPr>
            <w:tcW w:w="4361" w:type="dxa"/>
          </w:tcPr>
          <w:p w:rsidR="00134751" w:rsidRPr="00134751" w:rsidRDefault="00134751" w:rsidP="001366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134751">
              <w:rPr>
                <w:lang w:eastAsia="en-US"/>
              </w:rPr>
              <w:t>областной бюджет</w:t>
            </w:r>
          </w:p>
        </w:tc>
        <w:tc>
          <w:tcPr>
            <w:tcW w:w="2086" w:type="dxa"/>
          </w:tcPr>
          <w:p w:rsidR="00134751" w:rsidRPr="00134751" w:rsidRDefault="00F27E21" w:rsidP="00B94D1A">
            <w:pPr>
              <w:spacing w:line="240" w:lineRule="auto"/>
              <w:contextualSpacing/>
            </w:pPr>
            <w:r>
              <w:t>1692,44</w:t>
            </w:r>
          </w:p>
        </w:tc>
        <w:tc>
          <w:tcPr>
            <w:tcW w:w="1147" w:type="dxa"/>
          </w:tcPr>
          <w:p w:rsidR="00134751" w:rsidRPr="00134751" w:rsidRDefault="00B94D1A" w:rsidP="00EC7CF9">
            <w:pPr>
              <w:spacing w:line="240" w:lineRule="auto"/>
              <w:contextualSpacing/>
            </w:pPr>
            <w:r>
              <w:t>1013,07</w:t>
            </w:r>
          </w:p>
        </w:tc>
        <w:tc>
          <w:tcPr>
            <w:tcW w:w="1147" w:type="dxa"/>
          </w:tcPr>
          <w:p w:rsidR="00134751" w:rsidRPr="00134751" w:rsidRDefault="00F27E21" w:rsidP="00136625">
            <w:pPr>
              <w:spacing w:line="240" w:lineRule="auto"/>
              <w:contextualSpacing/>
            </w:pPr>
            <w:r>
              <w:t>679,37</w:t>
            </w:r>
          </w:p>
        </w:tc>
        <w:tc>
          <w:tcPr>
            <w:tcW w:w="1290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</w:tr>
      <w:tr w:rsidR="00134751" w:rsidRPr="00134751" w:rsidTr="00136625">
        <w:trPr>
          <w:trHeight w:val="286"/>
        </w:trPr>
        <w:tc>
          <w:tcPr>
            <w:tcW w:w="4361" w:type="dxa"/>
          </w:tcPr>
          <w:p w:rsidR="00134751" w:rsidRPr="00134751" w:rsidRDefault="00134751" w:rsidP="001366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134751">
              <w:rPr>
                <w:lang w:eastAsia="en-US"/>
              </w:rPr>
              <w:t>районный бюджет</w:t>
            </w:r>
          </w:p>
        </w:tc>
        <w:tc>
          <w:tcPr>
            <w:tcW w:w="2086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290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</w:tr>
      <w:tr w:rsidR="00134751" w:rsidRPr="00134751" w:rsidTr="00136625">
        <w:trPr>
          <w:trHeight w:val="277"/>
        </w:trPr>
        <w:tc>
          <w:tcPr>
            <w:tcW w:w="4361" w:type="dxa"/>
          </w:tcPr>
          <w:p w:rsidR="00134751" w:rsidRPr="00134751" w:rsidRDefault="00134751" w:rsidP="001366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134751">
              <w:rPr>
                <w:lang w:eastAsia="en-US"/>
              </w:rPr>
              <w:t>местный бюджет</w:t>
            </w:r>
          </w:p>
        </w:tc>
        <w:tc>
          <w:tcPr>
            <w:tcW w:w="2086" w:type="dxa"/>
          </w:tcPr>
          <w:p w:rsidR="00134751" w:rsidRPr="00134751" w:rsidRDefault="00F27E21" w:rsidP="00136625">
            <w:pPr>
              <w:spacing w:line="240" w:lineRule="auto"/>
              <w:contextualSpacing/>
            </w:pPr>
            <w:r>
              <w:t>12012,956</w:t>
            </w:r>
          </w:p>
        </w:tc>
        <w:tc>
          <w:tcPr>
            <w:tcW w:w="1147" w:type="dxa"/>
          </w:tcPr>
          <w:p w:rsidR="00134751" w:rsidRPr="00134751" w:rsidRDefault="00B94D1A" w:rsidP="00136625">
            <w:pPr>
              <w:spacing w:line="240" w:lineRule="auto"/>
              <w:contextualSpacing/>
            </w:pPr>
            <w:r>
              <w:t>4612,356</w:t>
            </w:r>
          </w:p>
        </w:tc>
        <w:tc>
          <w:tcPr>
            <w:tcW w:w="1147" w:type="dxa"/>
          </w:tcPr>
          <w:p w:rsidR="00134751" w:rsidRPr="00134751" w:rsidRDefault="00F27E21" w:rsidP="00DB381C">
            <w:pPr>
              <w:spacing w:line="240" w:lineRule="auto"/>
              <w:contextualSpacing/>
            </w:pPr>
            <w:r>
              <w:t>4954,91</w:t>
            </w:r>
          </w:p>
        </w:tc>
        <w:tc>
          <w:tcPr>
            <w:tcW w:w="1290" w:type="dxa"/>
          </w:tcPr>
          <w:p w:rsidR="00134751" w:rsidRPr="00134751" w:rsidRDefault="00B94D1A" w:rsidP="00C403E0">
            <w:pPr>
              <w:spacing w:line="240" w:lineRule="auto"/>
              <w:contextualSpacing/>
            </w:pPr>
            <w:r>
              <w:t>2445,69</w:t>
            </w:r>
          </w:p>
        </w:tc>
      </w:tr>
      <w:tr w:rsidR="00134751" w:rsidRPr="00134751" w:rsidTr="00136625">
        <w:trPr>
          <w:trHeight w:val="266"/>
        </w:trPr>
        <w:tc>
          <w:tcPr>
            <w:tcW w:w="4361" w:type="dxa"/>
          </w:tcPr>
          <w:p w:rsidR="00134751" w:rsidRPr="00134751" w:rsidRDefault="00134751" w:rsidP="0013662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lang w:eastAsia="en-US"/>
              </w:rPr>
            </w:pPr>
            <w:r w:rsidRPr="00134751">
              <w:rPr>
                <w:lang w:eastAsia="en-US"/>
              </w:rPr>
              <w:t>внебюджетные источники</w:t>
            </w:r>
          </w:p>
        </w:tc>
        <w:tc>
          <w:tcPr>
            <w:tcW w:w="2086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147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  <w:tc>
          <w:tcPr>
            <w:tcW w:w="1290" w:type="dxa"/>
          </w:tcPr>
          <w:p w:rsidR="00134751" w:rsidRPr="00134751" w:rsidRDefault="00134751" w:rsidP="00136625">
            <w:pPr>
              <w:spacing w:line="240" w:lineRule="auto"/>
              <w:contextualSpacing/>
            </w:pPr>
            <w:r w:rsidRPr="00134751">
              <w:t>0</w:t>
            </w:r>
          </w:p>
        </w:tc>
      </w:tr>
      <w:tr w:rsidR="00134751" w:rsidRPr="00134751" w:rsidTr="00136625">
        <w:trPr>
          <w:trHeight w:val="271"/>
        </w:trPr>
        <w:tc>
          <w:tcPr>
            <w:tcW w:w="4361" w:type="dxa"/>
          </w:tcPr>
          <w:p w:rsidR="00134751" w:rsidRPr="00134751" w:rsidRDefault="00134751" w:rsidP="00136625">
            <w:pPr>
              <w:spacing w:line="240" w:lineRule="auto"/>
              <w:contextualSpacing/>
              <w:rPr>
                <w:b/>
              </w:rPr>
            </w:pPr>
            <w:r w:rsidRPr="00134751">
              <w:rPr>
                <w:b/>
              </w:rPr>
              <w:t>Итого по программе</w:t>
            </w:r>
          </w:p>
        </w:tc>
        <w:tc>
          <w:tcPr>
            <w:tcW w:w="2086" w:type="dxa"/>
          </w:tcPr>
          <w:p w:rsidR="00134751" w:rsidRPr="00134751" w:rsidRDefault="00F27E21" w:rsidP="00DB381C">
            <w:pPr>
              <w:spacing w:line="240" w:lineRule="auto"/>
              <w:contextualSpacing/>
            </w:pPr>
            <w:r>
              <w:t>130705,396</w:t>
            </w:r>
          </w:p>
        </w:tc>
        <w:tc>
          <w:tcPr>
            <w:tcW w:w="1147" w:type="dxa"/>
          </w:tcPr>
          <w:p w:rsidR="00134751" w:rsidRPr="00134751" w:rsidRDefault="00B94D1A" w:rsidP="00136625">
            <w:pPr>
              <w:spacing w:line="240" w:lineRule="auto"/>
              <w:contextualSpacing/>
            </w:pPr>
            <w:r>
              <w:t>5625,426</w:t>
            </w:r>
          </w:p>
        </w:tc>
        <w:tc>
          <w:tcPr>
            <w:tcW w:w="1147" w:type="dxa"/>
          </w:tcPr>
          <w:p w:rsidR="00134751" w:rsidRPr="00134751" w:rsidRDefault="00F27E21" w:rsidP="00136625">
            <w:pPr>
              <w:spacing w:line="240" w:lineRule="auto"/>
              <w:contextualSpacing/>
            </w:pPr>
            <w:r>
              <w:t>5634,28</w:t>
            </w:r>
          </w:p>
        </w:tc>
        <w:tc>
          <w:tcPr>
            <w:tcW w:w="1290" w:type="dxa"/>
          </w:tcPr>
          <w:p w:rsidR="00134751" w:rsidRPr="00134751" w:rsidRDefault="00B94D1A" w:rsidP="00C403E0">
            <w:pPr>
              <w:spacing w:line="240" w:lineRule="auto"/>
              <w:contextualSpacing/>
            </w:pPr>
            <w:r>
              <w:t>2445,69</w:t>
            </w:r>
          </w:p>
        </w:tc>
      </w:tr>
    </w:tbl>
    <w:p w:rsidR="00134751" w:rsidRPr="00134751" w:rsidRDefault="00134751" w:rsidP="00136625">
      <w:pPr>
        <w:pStyle w:val="ConsPlusNormal"/>
        <w:widowControl/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134751">
        <w:rPr>
          <w:rFonts w:ascii="Times New Roman" w:hAnsi="Times New Roman" w:cs="Times New Roman"/>
          <w:sz w:val="24"/>
          <w:szCs w:val="24"/>
        </w:rPr>
        <w:t>*Объемы финансирования могут корректироваться после принятия бюджета Черновского сельсовета Кочковского района Новосибирской области на очередной финансовый год</w:t>
      </w:r>
      <w:r w:rsidR="005E36A8">
        <w:rPr>
          <w:rFonts w:ascii="Times New Roman" w:hAnsi="Times New Roman" w:cs="Times New Roman"/>
          <w:sz w:val="24"/>
          <w:szCs w:val="24"/>
        </w:rPr>
        <w:t xml:space="preserve"> и внесения изменений в бюджет</w:t>
      </w:r>
      <w:r w:rsidRPr="00134751">
        <w:rPr>
          <w:rFonts w:ascii="Times New Roman" w:hAnsi="Times New Roman" w:cs="Times New Roman"/>
          <w:sz w:val="24"/>
          <w:szCs w:val="24"/>
        </w:rPr>
        <w:t>.</w:t>
      </w:r>
    </w:p>
    <w:p w:rsidR="00EA63C7" w:rsidRPr="00134751" w:rsidRDefault="00EA63C7" w:rsidP="00136625">
      <w:pPr>
        <w:tabs>
          <w:tab w:val="right" w:pos="9257"/>
        </w:tabs>
        <w:spacing w:line="240" w:lineRule="auto"/>
        <w:contextualSpacing/>
        <w:rPr>
          <w:b/>
        </w:rPr>
      </w:pPr>
    </w:p>
    <w:p w:rsidR="00EA63C7" w:rsidRPr="00BE4A3A" w:rsidRDefault="00592874" w:rsidP="00763399">
      <w:pPr>
        <w:pStyle w:val="af3"/>
        <w:numPr>
          <w:ilvl w:val="0"/>
          <w:numId w:val="11"/>
        </w:numPr>
        <w:spacing w:line="240" w:lineRule="auto"/>
        <w:jc w:val="center"/>
        <w:rPr>
          <w:b/>
        </w:rPr>
      </w:pPr>
      <w:r w:rsidRPr="00BE4A3A">
        <w:rPr>
          <w:b/>
        </w:rPr>
        <w:t xml:space="preserve">УПРАВЛЕНИЕ ПРОГРАММОЙ </w:t>
      </w:r>
      <w:r w:rsidR="00BE4A3A">
        <w:rPr>
          <w:b/>
        </w:rPr>
        <w:t xml:space="preserve">                                                                                               </w:t>
      </w:r>
      <w:r w:rsidRPr="00BE4A3A">
        <w:rPr>
          <w:b/>
        </w:rPr>
        <w:t xml:space="preserve">И </w:t>
      </w:r>
      <w:r w:rsidR="00D02D9E" w:rsidRPr="00BE4A3A">
        <w:rPr>
          <w:b/>
        </w:rPr>
        <w:t xml:space="preserve"> </w:t>
      </w:r>
      <w:r w:rsidRPr="00BE4A3A">
        <w:rPr>
          <w:b/>
        </w:rPr>
        <w:t>КОНТРОЛЬ ЗА ХОДОМ ЕЕ РЕАЛИЗАЦИИ</w:t>
      </w:r>
      <w:r w:rsidR="00BE4A3A" w:rsidRPr="00BE4A3A">
        <w:rPr>
          <w:b/>
        </w:rPr>
        <w:t xml:space="preserve">                                         </w:t>
      </w:r>
    </w:p>
    <w:p w:rsidR="00EA63C7" w:rsidRPr="005C7833" w:rsidRDefault="00592874" w:rsidP="00725061">
      <w:pPr>
        <w:spacing w:after="0" w:line="240" w:lineRule="auto"/>
        <w:contextualSpacing/>
        <w:jc w:val="both"/>
      </w:pPr>
      <w:r w:rsidRPr="005C7833">
        <w:t xml:space="preserve">     </w:t>
      </w:r>
      <w:r w:rsidR="00813E38" w:rsidRPr="005C7833">
        <w:t>Администрация Черновского сельсовета Кочковского района Новосибирской области</w:t>
      </w:r>
      <w:r w:rsidRPr="005C7833">
        <w:t xml:space="preserve"> осуществляет  контроль работ по выполнению программы «</w:t>
      </w:r>
      <w:r w:rsidR="00F71733" w:rsidRPr="005C7833">
        <w:t>Культура Черновского сельсовета Кочковского района Новосибирской области</w:t>
      </w:r>
      <w:r w:rsidR="004D516C" w:rsidRPr="004D516C">
        <w:t xml:space="preserve"> на 2023-2025 годы</w:t>
      </w:r>
      <w:r w:rsidR="00F71733" w:rsidRPr="005C7833">
        <w:t>»</w:t>
      </w:r>
      <w:r w:rsidRPr="005C7833">
        <w:t xml:space="preserve">, вносит в установленном порядке предложения по уточнению мероприятий программы с учетом складывающейся социально - экономической ситуации. Обеспечивает контроль за целевым расходованием средств. </w:t>
      </w:r>
    </w:p>
    <w:p w:rsidR="00EA63C7" w:rsidRPr="005C7833" w:rsidRDefault="00592874" w:rsidP="00725061">
      <w:pPr>
        <w:spacing w:line="240" w:lineRule="auto"/>
        <w:ind w:firstLine="426"/>
        <w:contextualSpacing/>
        <w:jc w:val="both"/>
      </w:pPr>
      <w:r w:rsidRPr="005C7833">
        <w:t>Представляет в установленные сроки содержательный и финансовый отчет о реализации мероприятий Программы. Целевое расходование средств</w:t>
      </w:r>
      <w:r w:rsidR="00813E38" w:rsidRPr="005C7833">
        <w:t>.</w:t>
      </w:r>
      <w:r w:rsidRPr="005C7833">
        <w:t xml:space="preserve">  </w:t>
      </w:r>
    </w:p>
    <w:p w:rsidR="00EA63C7" w:rsidRPr="005C7833" w:rsidRDefault="00D02D9E" w:rsidP="00725061">
      <w:pPr>
        <w:spacing w:line="240" w:lineRule="auto"/>
        <w:ind w:firstLine="426"/>
        <w:contextualSpacing/>
        <w:jc w:val="both"/>
      </w:pPr>
      <w:r w:rsidRPr="005C7833">
        <w:t>П</w:t>
      </w:r>
      <w:r w:rsidR="00592874" w:rsidRPr="005C7833">
        <w:t>рограмма подлежит постоянному контролю со стороны уполномоченных органов.</w:t>
      </w:r>
    </w:p>
    <w:p w:rsidR="00EA63C7" w:rsidRPr="005C7833" w:rsidRDefault="00592874" w:rsidP="00725061">
      <w:pPr>
        <w:spacing w:line="240" w:lineRule="auto"/>
        <w:contextualSpacing/>
        <w:jc w:val="both"/>
      </w:pPr>
      <w:r w:rsidRPr="005C7833">
        <w:t xml:space="preserve">     Вносит на рассмотрение предложения по повышению эффективности  реализации и корректировке Программы.</w:t>
      </w:r>
    </w:p>
    <w:p w:rsidR="00D02D9E" w:rsidRPr="005C7833" w:rsidRDefault="00D02D9E" w:rsidP="00725061">
      <w:pPr>
        <w:spacing w:line="240" w:lineRule="auto"/>
        <w:contextualSpacing/>
        <w:jc w:val="both"/>
      </w:pPr>
    </w:p>
    <w:p w:rsidR="00C07E93" w:rsidRDefault="00C07E93" w:rsidP="00725061">
      <w:pPr>
        <w:pStyle w:val="a9"/>
        <w:spacing w:line="240" w:lineRule="auto"/>
        <w:ind w:left="360"/>
        <w:contextualSpacing/>
        <w:rPr>
          <w:b/>
        </w:rPr>
      </w:pPr>
    </w:p>
    <w:p w:rsidR="00EA63C7" w:rsidRPr="005C7833" w:rsidRDefault="00A96AD2" w:rsidP="00725061">
      <w:pPr>
        <w:pStyle w:val="a9"/>
        <w:spacing w:line="240" w:lineRule="auto"/>
        <w:ind w:left="360"/>
        <w:contextualSpacing/>
        <w:rPr>
          <w:b/>
        </w:rPr>
      </w:pPr>
      <w:r>
        <w:rPr>
          <w:b/>
        </w:rPr>
        <w:t>7</w:t>
      </w:r>
      <w:r w:rsidR="00592874" w:rsidRPr="005C7833">
        <w:rPr>
          <w:b/>
        </w:rPr>
        <w:t>.</w:t>
      </w:r>
      <w:r w:rsidR="00592874" w:rsidRPr="005C7833">
        <w:t xml:space="preserve"> </w:t>
      </w:r>
      <w:r w:rsidR="00592874" w:rsidRPr="005C7833">
        <w:rPr>
          <w:b/>
        </w:rPr>
        <w:t>ОЦЕНКА СОЦИАЛЬНО-ЭКОНОМИЧЕСКОЙ ЭФФЕКТИВНОСТИ РЕАЛИЗАЦИИ ПРОГРАММЫ</w:t>
      </w:r>
    </w:p>
    <w:p w:rsidR="00527C8A" w:rsidRDefault="00592874" w:rsidP="00725061">
      <w:pPr>
        <w:pStyle w:val="21"/>
        <w:spacing w:line="240" w:lineRule="auto"/>
        <w:ind w:firstLine="0"/>
        <w:contextualSpacing/>
        <w:jc w:val="both"/>
      </w:pPr>
      <w:r w:rsidRPr="005C7833">
        <w:t xml:space="preserve">     </w:t>
      </w:r>
      <w:r w:rsidR="00527C8A" w:rsidRPr="00527C8A"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 и своевременностью исполнения мероприятий Программы</w:t>
      </w:r>
      <w:r w:rsidR="00527C8A">
        <w:t>.</w:t>
      </w:r>
    </w:p>
    <w:p w:rsidR="00EA63C7" w:rsidRPr="005C7833" w:rsidRDefault="00592874" w:rsidP="00725061">
      <w:pPr>
        <w:pStyle w:val="21"/>
        <w:spacing w:line="240" w:lineRule="auto"/>
        <w:ind w:firstLine="0"/>
        <w:contextualSpacing/>
        <w:jc w:val="both"/>
      </w:pPr>
      <w:r w:rsidRPr="005C7833">
        <w:t>Оценка эффективности реализации Программы производится муниципальным заказчиком Программы в сроки, установленные для сдачи отчетности,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EA63C7" w:rsidRPr="005C7833" w:rsidRDefault="00592874" w:rsidP="00725061">
      <w:pPr>
        <w:spacing w:line="240" w:lineRule="auto"/>
        <w:contextualSpacing/>
        <w:jc w:val="both"/>
      </w:pPr>
      <w:r w:rsidRPr="005C7833">
        <w:t xml:space="preserve">     Комплексный показатель эффективности рассчитывается по формуле:</w:t>
      </w:r>
    </w:p>
    <w:p w:rsidR="00EA63C7" w:rsidRPr="005C7833" w:rsidRDefault="00592874" w:rsidP="00725061">
      <w:pPr>
        <w:pStyle w:val="ae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  <w:position w:val="-30"/>
        </w:rPr>
        <w:object w:dxaOrig="4174" w:dyaOrig="16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9.2pt;height:82.2pt" o:ole="">
            <v:imagedata r:id="rId10" o:title=""/>
          </v:shape>
          <o:OLEObject Type="Embed" ProgID="Equation.DSMT4" ShapeID="_x0000_i1025" DrawAspect="Content" ObjectID="_1790074961" r:id="rId11"/>
        </w:object>
      </w:r>
      <w:r w:rsidRPr="005C7833">
        <w:rPr>
          <w:rFonts w:ascii="Times New Roman" w:hAnsi="Times New Roman" w:cs="Times New Roman"/>
        </w:rPr>
        <w:t>%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где: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  <w:lang w:val="en-US"/>
        </w:rPr>
        <w:t>R</w:t>
      </w:r>
      <w:r w:rsidRPr="005C7833">
        <w:rPr>
          <w:rFonts w:ascii="Times New Roman" w:hAnsi="Times New Roman" w:cs="Times New Roman"/>
        </w:rPr>
        <w:t xml:space="preserve"> - комплексный показатель эффективности;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Xi план - плановое значение i-го целевого показателя (индикатора) Программы;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Xi тек - текущее значение показателя;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Fплан - плановая сумма финансирования по Программе;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Fтек -  сумма финансирования на текущую дату;</w:t>
      </w:r>
    </w:p>
    <w:p w:rsidR="00EA63C7" w:rsidRPr="005C7833" w:rsidRDefault="00592874" w:rsidP="00725061">
      <w:pPr>
        <w:pStyle w:val="ae"/>
        <w:spacing w:before="0" w:after="0" w:line="240" w:lineRule="auto"/>
        <w:contextualSpacing/>
        <w:jc w:val="both"/>
        <w:rPr>
          <w:rFonts w:ascii="Times New Roman" w:hAnsi="Times New Roman" w:cs="Times New Roman"/>
        </w:rPr>
      </w:pPr>
      <w:r w:rsidRPr="005C7833">
        <w:rPr>
          <w:rFonts w:ascii="Times New Roman" w:hAnsi="Times New Roman" w:cs="Times New Roman"/>
        </w:rPr>
        <w:t>Ki - весовой коэффициент параметра.</w:t>
      </w:r>
    </w:p>
    <w:p w:rsidR="00EA63C7" w:rsidRPr="005C7833" w:rsidRDefault="00592874" w:rsidP="00725061">
      <w:pPr>
        <w:spacing w:line="240" w:lineRule="auto"/>
        <w:contextualSpacing/>
        <w:jc w:val="both"/>
      </w:pPr>
      <w:r w:rsidRPr="005C7833">
        <w:t xml:space="preserve">                При расчете комплексного показателя эффективности используются следующие основные целевые показатели и их весовые коэффициенты:</w:t>
      </w:r>
    </w:p>
    <w:tbl>
      <w:tblPr>
        <w:tblW w:w="9928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6850"/>
        <w:gridCol w:w="2410"/>
      </w:tblGrid>
      <w:tr w:rsidR="00EA63C7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№ п/п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Значение весового коэффициента</w:t>
            </w:r>
          </w:p>
        </w:tc>
      </w:tr>
      <w:tr w:rsidR="00EA63C7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1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3</w:t>
            </w:r>
          </w:p>
        </w:tc>
      </w:tr>
      <w:tr w:rsidR="00EA63C7" w:rsidRPr="005C7833" w:rsidTr="00813E38">
        <w:trPr>
          <w:trHeight w:val="7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1.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C7" w:rsidRPr="005C7833" w:rsidRDefault="00592874" w:rsidP="00725061">
            <w:pPr>
              <w:pStyle w:val="a9"/>
              <w:spacing w:line="240" w:lineRule="auto"/>
              <w:contextualSpacing/>
              <w:jc w:val="left"/>
            </w:pPr>
            <w:r w:rsidRPr="005C7833">
              <w:t>Количество культурно-досуговых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C7" w:rsidRPr="008D50DD" w:rsidRDefault="00592874" w:rsidP="008D50DD">
            <w:pPr>
              <w:spacing w:line="240" w:lineRule="auto"/>
              <w:contextualSpacing/>
              <w:jc w:val="center"/>
            </w:pPr>
            <w:r w:rsidRPr="008D50DD">
              <w:t>0,</w:t>
            </w:r>
            <w:r w:rsidR="008D50DD" w:rsidRPr="008D50DD">
              <w:t>25</w:t>
            </w:r>
          </w:p>
        </w:tc>
      </w:tr>
      <w:tr w:rsidR="00EA63C7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2.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</w:pPr>
            <w:r w:rsidRPr="005C7833">
              <w:t>Количество посетителей культурно-досуговых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8D50DD" w:rsidRDefault="00EA63C7" w:rsidP="00725061">
            <w:pPr>
              <w:spacing w:line="240" w:lineRule="auto"/>
              <w:contextualSpacing/>
              <w:jc w:val="center"/>
            </w:pPr>
          </w:p>
          <w:p w:rsidR="00EA63C7" w:rsidRPr="008D50DD" w:rsidRDefault="00592874" w:rsidP="008D50DD">
            <w:pPr>
              <w:spacing w:line="240" w:lineRule="auto"/>
              <w:contextualSpacing/>
              <w:jc w:val="center"/>
            </w:pPr>
            <w:r w:rsidRPr="008D50DD">
              <w:t>0,</w:t>
            </w:r>
            <w:r w:rsidR="008D50DD" w:rsidRPr="008D50DD">
              <w:t>25</w:t>
            </w:r>
          </w:p>
        </w:tc>
      </w:tr>
      <w:tr w:rsidR="00EA63C7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3.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</w:pPr>
            <w:r w:rsidRPr="005C7833">
              <w:t>Количество клубных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8D50DD" w:rsidRDefault="00592874" w:rsidP="008D50DD">
            <w:pPr>
              <w:spacing w:line="240" w:lineRule="auto"/>
              <w:contextualSpacing/>
              <w:jc w:val="center"/>
            </w:pPr>
            <w:r w:rsidRPr="008D50DD">
              <w:t>0,</w:t>
            </w:r>
            <w:r w:rsidR="008D50DD" w:rsidRPr="008D50DD">
              <w:t>25</w:t>
            </w:r>
          </w:p>
        </w:tc>
      </w:tr>
      <w:tr w:rsidR="00EA63C7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  <w:jc w:val="center"/>
            </w:pPr>
            <w:r w:rsidRPr="005C7833">
              <w:t>4.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5C7833" w:rsidRDefault="00592874" w:rsidP="00725061">
            <w:pPr>
              <w:spacing w:line="240" w:lineRule="auto"/>
              <w:contextualSpacing/>
            </w:pPr>
            <w:r w:rsidRPr="005C7833">
              <w:t>Количество участников клубных  формирований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C7" w:rsidRPr="008D50DD" w:rsidRDefault="00EA63C7" w:rsidP="00725061">
            <w:pPr>
              <w:spacing w:line="240" w:lineRule="auto"/>
              <w:contextualSpacing/>
              <w:jc w:val="center"/>
            </w:pPr>
          </w:p>
          <w:p w:rsidR="00EA63C7" w:rsidRPr="008D50DD" w:rsidRDefault="00592874" w:rsidP="008D50DD">
            <w:pPr>
              <w:spacing w:line="240" w:lineRule="auto"/>
              <w:contextualSpacing/>
              <w:jc w:val="center"/>
            </w:pPr>
            <w:r w:rsidRPr="008D50DD">
              <w:t>0,</w:t>
            </w:r>
            <w:r w:rsidR="008D50DD" w:rsidRPr="008D50DD">
              <w:t>25</w:t>
            </w:r>
          </w:p>
        </w:tc>
      </w:tr>
      <w:tr w:rsidR="007F33D0" w:rsidRPr="005C7833" w:rsidTr="00813E38">
        <w:trPr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0" w:rsidRPr="005C7833" w:rsidRDefault="007F33D0" w:rsidP="00725061">
            <w:pPr>
              <w:spacing w:line="240" w:lineRule="auto"/>
              <w:contextualSpacing/>
              <w:jc w:val="center"/>
            </w:pP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0" w:rsidRPr="005C7833" w:rsidRDefault="007F33D0" w:rsidP="00725061">
            <w:pPr>
              <w:spacing w:line="240" w:lineRule="auto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3D0" w:rsidRPr="008D50DD" w:rsidRDefault="007F33D0" w:rsidP="00725061">
            <w:pPr>
              <w:spacing w:line="240" w:lineRule="auto"/>
              <w:contextualSpacing/>
              <w:jc w:val="center"/>
            </w:pPr>
            <w:r>
              <w:t>1,0</w:t>
            </w:r>
          </w:p>
        </w:tc>
      </w:tr>
    </w:tbl>
    <w:p w:rsidR="00EA63C7" w:rsidRPr="005C7833" w:rsidRDefault="00EA63C7" w:rsidP="00725061">
      <w:pPr>
        <w:ind w:firstLine="426"/>
        <w:contextualSpacing/>
        <w:jc w:val="both"/>
      </w:pPr>
    </w:p>
    <w:p w:rsidR="00091D48" w:rsidRDefault="00592874" w:rsidP="00236F46">
      <w:pPr>
        <w:ind w:firstLine="426"/>
        <w:contextualSpacing/>
        <w:jc w:val="both"/>
      </w:pPr>
      <w:r w:rsidRPr="005C7833">
        <w:t xml:space="preserve">При значении комплексного показателя эффективности равной  100 процентов и более, эффективность реализации  Программы признается высокой, при значении 90 процентов и менее – низкой.     </w:t>
      </w:r>
    </w:p>
    <w:p w:rsidR="00236F46" w:rsidRDefault="00236F46" w:rsidP="00236F46">
      <w:pPr>
        <w:ind w:firstLine="426"/>
        <w:contextualSpacing/>
        <w:jc w:val="both"/>
      </w:pPr>
    </w:p>
    <w:p w:rsidR="00091D48" w:rsidRPr="00A96AD2" w:rsidRDefault="00A96AD2" w:rsidP="00A96AD2">
      <w:pPr>
        <w:pStyle w:val="af3"/>
        <w:spacing w:after="0" w:line="240" w:lineRule="auto"/>
        <w:ind w:left="360"/>
        <w:rPr>
          <w:b/>
        </w:rPr>
      </w:pPr>
      <w:r>
        <w:rPr>
          <w:b/>
        </w:rPr>
        <w:t>8.</w:t>
      </w:r>
      <w:r w:rsidR="00091D48" w:rsidRPr="00A96AD2">
        <w:rPr>
          <w:b/>
        </w:rPr>
        <w:t>ОЖИДАЕМЫЕ РЕЗУЛЬТАТЫ РЕАЛИЗАЦИИ ПРОГРАММЫ</w:t>
      </w:r>
    </w:p>
    <w:p w:rsidR="00091D48" w:rsidRDefault="00091D48" w:rsidP="00091D48">
      <w:pPr>
        <w:spacing w:line="240" w:lineRule="auto"/>
        <w:contextualSpacing/>
        <w:jc w:val="both"/>
      </w:pPr>
      <w:r>
        <w:t xml:space="preserve">   Социально-экономический эффект от реализации программы выражается в повышении социальной роли культуры, укреплении муниципального культурного пространства, увеличении доступности и разнообразия предлагаемых населению культурных услуг и информации в сфере культуры, обеспечения широкого доступа населения к ценностям культуры, создание условий для творческой деятельности.</w:t>
      </w:r>
    </w:p>
    <w:p w:rsidR="00091D48" w:rsidRDefault="00091D48" w:rsidP="00091D48">
      <w:pPr>
        <w:spacing w:line="240" w:lineRule="auto"/>
        <w:contextualSpacing/>
        <w:jc w:val="both"/>
      </w:pPr>
      <w:r>
        <w:t>Реализация Программы позволит:</w:t>
      </w:r>
    </w:p>
    <w:p w:rsidR="00091D48" w:rsidRPr="005D382C" w:rsidRDefault="00091D48" w:rsidP="00091D48">
      <w:pPr>
        <w:spacing w:line="240" w:lineRule="auto"/>
        <w:contextualSpacing/>
        <w:jc w:val="both"/>
      </w:pPr>
      <w:r w:rsidRPr="00091D48">
        <w:t>Повысить степень удовлетворенности населения качеством предоставляемых услуг муниципальным учреждени</w:t>
      </w:r>
      <w:r>
        <w:t>ем</w:t>
      </w:r>
      <w:r w:rsidRPr="00091D48">
        <w:t xml:space="preserve"> культуры </w:t>
      </w:r>
      <w:r>
        <w:t>Черновского сельсовета Кочковского района Новосибирской области</w:t>
      </w:r>
      <w:r w:rsidRPr="00091D48">
        <w:t xml:space="preserve"> </w:t>
      </w:r>
      <w:r w:rsidRPr="005D382C">
        <w:t>до 9</w:t>
      </w:r>
      <w:r w:rsidR="005D382C" w:rsidRPr="005D382C">
        <w:t>5</w:t>
      </w:r>
      <w:r w:rsidRPr="005D382C">
        <w:t>%;</w:t>
      </w:r>
    </w:p>
    <w:p w:rsidR="00091D48" w:rsidRDefault="00E212C4" w:rsidP="00091D48">
      <w:pPr>
        <w:spacing w:line="240" w:lineRule="auto"/>
        <w:contextualSpacing/>
        <w:jc w:val="both"/>
      </w:pPr>
      <w:r w:rsidRPr="00E212C4">
        <w:rPr>
          <w:lang w:eastAsia="ar-SA"/>
        </w:rPr>
        <w:t>Число посещений культурных мероприятий к концу 202</w:t>
      </w:r>
      <w:r>
        <w:rPr>
          <w:lang w:eastAsia="ar-SA"/>
        </w:rPr>
        <w:t>3</w:t>
      </w:r>
      <w:r w:rsidRPr="00E212C4">
        <w:rPr>
          <w:lang w:eastAsia="ar-SA"/>
        </w:rPr>
        <w:t xml:space="preserve"> года возрастет по сравнению с 20</w:t>
      </w:r>
      <w:r>
        <w:rPr>
          <w:lang w:eastAsia="ar-SA"/>
        </w:rPr>
        <w:t>21</w:t>
      </w:r>
      <w:r w:rsidRPr="00E212C4">
        <w:rPr>
          <w:lang w:eastAsia="ar-SA"/>
        </w:rPr>
        <w:t xml:space="preserve"> годом (базовым) и составит </w:t>
      </w:r>
      <w:r w:rsidR="00937C70">
        <w:rPr>
          <w:lang w:eastAsia="ar-SA"/>
        </w:rPr>
        <w:t>6260</w:t>
      </w:r>
      <w:r w:rsidRPr="00E212C4">
        <w:rPr>
          <w:lang w:eastAsia="ar-SA"/>
        </w:rPr>
        <w:t xml:space="preserve"> посещений.</w:t>
      </w:r>
      <w:r>
        <w:rPr>
          <w:lang w:eastAsia="ar-SA"/>
        </w:rPr>
        <w:t xml:space="preserve"> </w:t>
      </w:r>
      <w:r w:rsidR="00091D48" w:rsidRPr="00091D48">
        <w:t>Количество посещений населения мероприятий, проведенными учреждениям культуры</w:t>
      </w:r>
      <w:r w:rsidR="00B65424">
        <w:t xml:space="preserve"> составит:</w:t>
      </w:r>
      <w:r w:rsidR="00091D48" w:rsidRPr="00091D48">
        <w:t xml:space="preserve"> </w:t>
      </w:r>
      <w:r w:rsidR="005D382C">
        <w:t xml:space="preserve">на </w:t>
      </w:r>
      <w:r w:rsidR="005D382C" w:rsidRPr="005D382C">
        <w:t xml:space="preserve"> платной основе</w:t>
      </w:r>
      <w:r w:rsidR="00B65424">
        <w:t xml:space="preserve"> </w:t>
      </w:r>
      <w:r w:rsidR="00091D48" w:rsidRPr="00091D48">
        <w:t>–</w:t>
      </w:r>
      <w:r w:rsidR="00B65424">
        <w:t xml:space="preserve"> </w:t>
      </w:r>
      <w:r w:rsidR="00937C70">
        <w:t>1565</w:t>
      </w:r>
      <w:r w:rsidR="00091D48">
        <w:t xml:space="preserve"> </w:t>
      </w:r>
      <w:r w:rsidR="00091D48" w:rsidRPr="00091D48">
        <w:t>человек</w:t>
      </w:r>
      <w:r w:rsidR="00091D48">
        <w:t>;</w:t>
      </w:r>
      <w:r w:rsidR="00B65424" w:rsidRPr="00B65424">
        <w:t xml:space="preserve"> на бесплатной основе</w:t>
      </w:r>
      <w:r w:rsidR="00B65424">
        <w:t xml:space="preserve">- </w:t>
      </w:r>
      <w:r w:rsidR="00937C70">
        <w:t>4695</w:t>
      </w:r>
      <w:r w:rsidR="00B65424">
        <w:t xml:space="preserve"> человек</w:t>
      </w:r>
      <w:r w:rsidR="00091D48">
        <w:t>.</w:t>
      </w:r>
    </w:p>
    <w:p w:rsidR="00091D48" w:rsidRDefault="00091D48" w:rsidP="00091D48">
      <w:pPr>
        <w:spacing w:line="240" w:lineRule="auto"/>
        <w:contextualSpacing/>
        <w:jc w:val="both"/>
      </w:pPr>
      <w:r w:rsidRPr="00091D48">
        <w:t>Кроме того, в период реализации муниципальной программы</w:t>
      </w:r>
      <w:r w:rsidR="00B65424">
        <w:t>,</w:t>
      </w:r>
      <w:r w:rsidRPr="00091D48">
        <w:t xml:space="preserve"> </w:t>
      </w:r>
      <w:r w:rsidR="00B65424">
        <w:t>в</w:t>
      </w:r>
      <w:r w:rsidR="00B65424" w:rsidRPr="00E83A6B">
        <w:t xml:space="preserve"> связи с падением численности населения, удержать показатель «количество участников клубных формирований» на  уровне 2021 года.</w:t>
      </w:r>
    </w:p>
    <w:p w:rsidR="00091D48" w:rsidRDefault="00C07E93" w:rsidP="00091D48">
      <w:pPr>
        <w:spacing w:line="240" w:lineRule="auto"/>
        <w:contextualSpacing/>
        <w:jc w:val="both"/>
      </w:pPr>
      <w:r>
        <w:t xml:space="preserve">  </w:t>
      </w:r>
      <w:r w:rsidR="00091D48" w:rsidRPr="00091D48">
        <w:t xml:space="preserve">В целях укрепления имиджа </w:t>
      </w:r>
      <w:r w:rsidR="00091D48">
        <w:t>Черновского сельсовета</w:t>
      </w:r>
      <w:r w:rsidR="00091D48" w:rsidRPr="00091D48">
        <w:t xml:space="preserve">  как культурного центра  будет активизирована работа по представлению культуры </w:t>
      </w:r>
      <w:r w:rsidR="00091D48">
        <w:t xml:space="preserve">Черновского сельсовета </w:t>
      </w:r>
      <w:r w:rsidR="00091D48" w:rsidRPr="00091D48">
        <w:t>в</w:t>
      </w:r>
      <w:r w:rsidR="00091D48">
        <w:t xml:space="preserve"> районе, </w:t>
      </w:r>
      <w:r w:rsidR="00091D48" w:rsidRPr="00091D48">
        <w:t xml:space="preserve"> Новосибирск</w:t>
      </w:r>
      <w:r>
        <w:t>ой</w:t>
      </w:r>
      <w:r w:rsidR="00091D48" w:rsidRPr="00091D48">
        <w:t xml:space="preserve"> области и за её пределами</w:t>
      </w:r>
      <w:r w:rsidR="00527C8A">
        <w:t>.</w:t>
      </w:r>
    </w:p>
    <w:p w:rsidR="00091D48" w:rsidRDefault="00091D48" w:rsidP="00091D48">
      <w:pPr>
        <w:spacing w:line="240" w:lineRule="auto"/>
        <w:contextualSpacing/>
        <w:jc w:val="both"/>
      </w:pPr>
    </w:p>
    <w:p w:rsidR="00091D48" w:rsidRDefault="00091D48" w:rsidP="00091D48">
      <w:pPr>
        <w:spacing w:line="240" w:lineRule="auto"/>
        <w:contextualSpacing/>
        <w:jc w:val="both"/>
      </w:pPr>
    </w:p>
    <w:sectPr w:rsidR="00091D48" w:rsidSect="00985F25">
      <w:headerReference w:type="default" r:id="rId12"/>
      <w:pgSz w:w="11906" w:h="16838"/>
      <w:pgMar w:top="568" w:right="707" w:bottom="993" w:left="1560" w:header="53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CA" w:rsidRDefault="007C42CA">
      <w:pPr>
        <w:spacing w:after="0" w:line="240" w:lineRule="auto"/>
      </w:pPr>
      <w:r>
        <w:separator/>
      </w:r>
    </w:p>
  </w:endnote>
  <w:endnote w:type="continuationSeparator" w:id="0">
    <w:p w:rsidR="007C42CA" w:rsidRDefault="007C4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CA" w:rsidRDefault="007C42CA">
      <w:pPr>
        <w:spacing w:after="0" w:line="240" w:lineRule="auto"/>
      </w:pPr>
      <w:r>
        <w:separator/>
      </w:r>
    </w:p>
  </w:footnote>
  <w:footnote w:type="continuationSeparator" w:id="0">
    <w:p w:rsidR="007C42CA" w:rsidRDefault="007C4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82" w:rsidRDefault="000A6882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77C4A">
      <w:rPr>
        <w:rStyle w:val="af0"/>
        <w:noProof/>
      </w:rPr>
      <w:t>4</w:t>
    </w:r>
    <w:r>
      <w:rPr>
        <w:rStyle w:val="af0"/>
      </w:rPr>
      <w:fldChar w:fldCharType="end"/>
    </w:r>
  </w:p>
  <w:p w:rsidR="000A6882" w:rsidRDefault="000A68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CFA"/>
    <w:multiLevelType w:val="hybridMultilevel"/>
    <w:tmpl w:val="3B6631B8"/>
    <w:lvl w:ilvl="0" w:tplc="4692DD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EC2519"/>
    <w:multiLevelType w:val="hybridMultilevel"/>
    <w:tmpl w:val="7682C1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B36729"/>
    <w:multiLevelType w:val="hybridMultilevel"/>
    <w:tmpl w:val="C73A96FC"/>
    <w:lvl w:ilvl="0" w:tplc="9EFCBD7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A0618"/>
    <w:multiLevelType w:val="hybridMultilevel"/>
    <w:tmpl w:val="41328254"/>
    <w:lvl w:ilvl="0" w:tplc="1910D36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E65C7D"/>
    <w:multiLevelType w:val="singleLevel"/>
    <w:tmpl w:val="18E65C7D"/>
    <w:lvl w:ilvl="0">
      <w:numFmt w:val="bullet"/>
      <w:lvlText w:val="-"/>
      <w:lvlJc w:val="left"/>
      <w:pPr>
        <w:tabs>
          <w:tab w:val="left" w:pos="928"/>
        </w:tabs>
        <w:ind w:left="928" w:hanging="360"/>
      </w:pPr>
      <w:rPr>
        <w:rFonts w:hint="default"/>
      </w:rPr>
    </w:lvl>
  </w:abstractNum>
  <w:abstractNum w:abstractNumId="5">
    <w:nsid w:val="22890759"/>
    <w:multiLevelType w:val="hybridMultilevel"/>
    <w:tmpl w:val="A69058CE"/>
    <w:lvl w:ilvl="0" w:tplc="04190011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CDB0587"/>
    <w:multiLevelType w:val="multilevel"/>
    <w:tmpl w:val="2CDB058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>
    <w:nsid w:val="4075022E"/>
    <w:multiLevelType w:val="hybridMultilevel"/>
    <w:tmpl w:val="440AB10A"/>
    <w:lvl w:ilvl="0" w:tplc="E97008B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077998"/>
    <w:multiLevelType w:val="hybridMultilevel"/>
    <w:tmpl w:val="4D146724"/>
    <w:lvl w:ilvl="0" w:tplc="BF82855A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82E38"/>
    <w:multiLevelType w:val="singleLevel"/>
    <w:tmpl w:val="52682E38"/>
    <w:lvl w:ilvl="0">
      <w:start w:val="2002"/>
      <w:numFmt w:val="bullet"/>
      <w:lvlText w:val="-"/>
      <w:lvlJc w:val="left"/>
      <w:pPr>
        <w:tabs>
          <w:tab w:val="left" w:pos="435"/>
        </w:tabs>
        <w:ind w:left="435" w:hanging="435"/>
      </w:pPr>
      <w:rPr>
        <w:rFonts w:hint="default"/>
      </w:rPr>
    </w:lvl>
  </w:abstractNum>
  <w:abstractNum w:abstractNumId="10">
    <w:nsid w:val="647D6326"/>
    <w:multiLevelType w:val="hybridMultilevel"/>
    <w:tmpl w:val="D3A28764"/>
    <w:lvl w:ilvl="0" w:tplc="ABFA256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AD82F67"/>
    <w:multiLevelType w:val="multilevel"/>
    <w:tmpl w:val="848A31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6E2A127E"/>
    <w:multiLevelType w:val="hybridMultilevel"/>
    <w:tmpl w:val="795645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C2238"/>
    <w:multiLevelType w:val="hybridMultilevel"/>
    <w:tmpl w:val="98F0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5341A"/>
    <w:multiLevelType w:val="hybridMultilevel"/>
    <w:tmpl w:val="7D8623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8F"/>
    <w:rsid w:val="00003EF6"/>
    <w:rsid w:val="00004032"/>
    <w:rsid w:val="00005366"/>
    <w:rsid w:val="000135E9"/>
    <w:rsid w:val="0001490D"/>
    <w:rsid w:val="000154A6"/>
    <w:rsid w:val="00020FB9"/>
    <w:rsid w:val="000218D0"/>
    <w:rsid w:val="00021CE5"/>
    <w:rsid w:val="00024902"/>
    <w:rsid w:val="0003644B"/>
    <w:rsid w:val="00044E94"/>
    <w:rsid w:val="000461AC"/>
    <w:rsid w:val="0005175D"/>
    <w:rsid w:val="00051D09"/>
    <w:rsid w:val="00051D29"/>
    <w:rsid w:val="000533AA"/>
    <w:rsid w:val="00054EE3"/>
    <w:rsid w:val="00061E81"/>
    <w:rsid w:val="00062BA5"/>
    <w:rsid w:val="0006574C"/>
    <w:rsid w:val="000733D4"/>
    <w:rsid w:val="000758D1"/>
    <w:rsid w:val="00075A7E"/>
    <w:rsid w:val="00076590"/>
    <w:rsid w:val="00076815"/>
    <w:rsid w:val="00077DEE"/>
    <w:rsid w:val="00087382"/>
    <w:rsid w:val="00091D48"/>
    <w:rsid w:val="000925AB"/>
    <w:rsid w:val="00092C20"/>
    <w:rsid w:val="0009672E"/>
    <w:rsid w:val="000978B2"/>
    <w:rsid w:val="000A0841"/>
    <w:rsid w:val="000A1746"/>
    <w:rsid w:val="000A236F"/>
    <w:rsid w:val="000A25CD"/>
    <w:rsid w:val="000A276F"/>
    <w:rsid w:val="000A367E"/>
    <w:rsid w:val="000A40E5"/>
    <w:rsid w:val="000A5C54"/>
    <w:rsid w:val="000A6882"/>
    <w:rsid w:val="000B254E"/>
    <w:rsid w:val="000B275E"/>
    <w:rsid w:val="000B3E3D"/>
    <w:rsid w:val="000C0002"/>
    <w:rsid w:val="000C37BF"/>
    <w:rsid w:val="000C3C87"/>
    <w:rsid w:val="000D525B"/>
    <w:rsid w:val="000E3AB3"/>
    <w:rsid w:val="000E419B"/>
    <w:rsid w:val="000E5FAD"/>
    <w:rsid w:val="000E6FA2"/>
    <w:rsid w:val="000F53BC"/>
    <w:rsid w:val="000F7CA2"/>
    <w:rsid w:val="00101332"/>
    <w:rsid w:val="00105635"/>
    <w:rsid w:val="00112616"/>
    <w:rsid w:val="00116558"/>
    <w:rsid w:val="00120343"/>
    <w:rsid w:val="00122073"/>
    <w:rsid w:val="001327A9"/>
    <w:rsid w:val="00134751"/>
    <w:rsid w:val="00134A57"/>
    <w:rsid w:val="00135234"/>
    <w:rsid w:val="00136032"/>
    <w:rsid w:val="00136625"/>
    <w:rsid w:val="00141DEC"/>
    <w:rsid w:val="001447EF"/>
    <w:rsid w:val="00145174"/>
    <w:rsid w:val="0014524A"/>
    <w:rsid w:val="00150A0E"/>
    <w:rsid w:val="00150F30"/>
    <w:rsid w:val="00154B3E"/>
    <w:rsid w:val="001552EA"/>
    <w:rsid w:val="0015798F"/>
    <w:rsid w:val="00161521"/>
    <w:rsid w:val="00163C7C"/>
    <w:rsid w:val="00164C1E"/>
    <w:rsid w:val="00166ABE"/>
    <w:rsid w:val="001705F2"/>
    <w:rsid w:val="00172A2E"/>
    <w:rsid w:val="00173AD4"/>
    <w:rsid w:val="00174A6A"/>
    <w:rsid w:val="00176A11"/>
    <w:rsid w:val="00183FCB"/>
    <w:rsid w:val="00186370"/>
    <w:rsid w:val="00186473"/>
    <w:rsid w:val="0018674F"/>
    <w:rsid w:val="0018787A"/>
    <w:rsid w:val="00192876"/>
    <w:rsid w:val="0019721F"/>
    <w:rsid w:val="001975D8"/>
    <w:rsid w:val="001A0742"/>
    <w:rsid w:val="001A4AE4"/>
    <w:rsid w:val="001B08BA"/>
    <w:rsid w:val="001B48AC"/>
    <w:rsid w:val="001B62EF"/>
    <w:rsid w:val="001B6776"/>
    <w:rsid w:val="001C0B02"/>
    <w:rsid w:val="001C37FA"/>
    <w:rsid w:val="001C5FF3"/>
    <w:rsid w:val="001D41FF"/>
    <w:rsid w:val="001D445A"/>
    <w:rsid w:val="001D6B8D"/>
    <w:rsid w:val="001D7636"/>
    <w:rsid w:val="001E1030"/>
    <w:rsid w:val="001E2781"/>
    <w:rsid w:val="001E2FB9"/>
    <w:rsid w:val="001E50B1"/>
    <w:rsid w:val="001E5EE8"/>
    <w:rsid w:val="001E605C"/>
    <w:rsid w:val="001E66EA"/>
    <w:rsid w:val="001E6B2A"/>
    <w:rsid w:val="001E71C4"/>
    <w:rsid w:val="001E7294"/>
    <w:rsid w:val="002026E6"/>
    <w:rsid w:val="00202D25"/>
    <w:rsid w:val="00205BAB"/>
    <w:rsid w:val="00211004"/>
    <w:rsid w:val="00213558"/>
    <w:rsid w:val="0021647E"/>
    <w:rsid w:val="002217BE"/>
    <w:rsid w:val="00224A21"/>
    <w:rsid w:val="00226364"/>
    <w:rsid w:val="002265F7"/>
    <w:rsid w:val="0022793E"/>
    <w:rsid w:val="00230414"/>
    <w:rsid w:val="002343B3"/>
    <w:rsid w:val="00236F46"/>
    <w:rsid w:val="00236F85"/>
    <w:rsid w:val="0024033B"/>
    <w:rsid w:val="0024220A"/>
    <w:rsid w:val="00243079"/>
    <w:rsid w:val="0024703B"/>
    <w:rsid w:val="0024768F"/>
    <w:rsid w:val="00251B0D"/>
    <w:rsid w:val="002531AC"/>
    <w:rsid w:val="00254F58"/>
    <w:rsid w:val="002700E9"/>
    <w:rsid w:val="00277502"/>
    <w:rsid w:val="0027768F"/>
    <w:rsid w:val="002806DA"/>
    <w:rsid w:val="0028267A"/>
    <w:rsid w:val="002840B4"/>
    <w:rsid w:val="002869CA"/>
    <w:rsid w:val="00287078"/>
    <w:rsid w:val="0029122F"/>
    <w:rsid w:val="0029168D"/>
    <w:rsid w:val="002934F3"/>
    <w:rsid w:val="002943F9"/>
    <w:rsid w:val="00297F4C"/>
    <w:rsid w:val="002A274C"/>
    <w:rsid w:val="002B0326"/>
    <w:rsid w:val="002B0677"/>
    <w:rsid w:val="002B1AD8"/>
    <w:rsid w:val="002B2838"/>
    <w:rsid w:val="002B5F56"/>
    <w:rsid w:val="002C189C"/>
    <w:rsid w:val="002C404E"/>
    <w:rsid w:val="002C7041"/>
    <w:rsid w:val="002D0D17"/>
    <w:rsid w:val="002D0F9F"/>
    <w:rsid w:val="002D223A"/>
    <w:rsid w:val="002D2CC6"/>
    <w:rsid w:val="002D2E0A"/>
    <w:rsid w:val="002E12D3"/>
    <w:rsid w:val="002E1FE3"/>
    <w:rsid w:val="002E6515"/>
    <w:rsid w:val="002E727B"/>
    <w:rsid w:val="002F10F8"/>
    <w:rsid w:val="002F331D"/>
    <w:rsid w:val="002F4A97"/>
    <w:rsid w:val="003001C6"/>
    <w:rsid w:val="00302101"/>
    <w:rsid w:val="0030292D"/>
    <w:rsid w:val="003031D5"/>
    <w:rsid w:val="003078AC"/>
    <w:rsid w:val="00310AB6"/>
    <w:rsid w:val="00311023"/>
    <w:rsid w:val="00311732"/>
    <w:rsid w:val="00317464"/>
    <w:rsid w:val="00322E4E"/>
    <w:rsid w:val="00323ABF"/>
    <w:rsid w:val="00327020"/>
    <w:rsid w:val="003334D9"/>
    <w:rsid w:val="00333CAF"/>
    <w:rsid w:val="0033407A"/>
    <w:rsid w:val="003354E4"/>
    <w:rsid w:val="00345380"/>
    <w:rsid w:val="00351D70"/>
    <w:rsid w:val="00351E61"/>
    <w:rsid w:val="00355211"/>
    <w:rsid w:val="003560EA"/>
    <w:rsid w:val="003567BB"/>
    <w:rsid w:val="00356DC6"/>
    <w:rsid w:val="003611BA"/>
    <w:rsid w:val="00367712"/>
    <w:rsid w:val="00367854"/>
    <w:rsid w:val="00370FDB"/>
    <w:rsid w:val="00374882"/>
    <w:rsid w:val="00374F8A"/>
    <w:rsid w:val="0037529C"/>
    <w:rsid w:val="00377128"/>
    <w:rsid w:val="00382479"/>
    <w:rsid w:val="00383616"/>
    <w:rsid w:val="0038599D"/>
    <w:rsid w:val="003905D3"/>
    <w:rsid w:val="00390B18"/>
    <w:rsid w:val="0039299A"/>
    <w:rsid w:val="00394534"/>
    <w:rsid w:val="0039567B"/>
    <w:rsid w:val="003A083F"/>
    <w:rsid w:val="003A7AEE"/>
    <w:rsid w:val="003C4642"/>
    <w:rsid w:val="003C503E"/>
    <w:rsid w:val="003C5A8A"/>
    <w:rsid w:val="003D72F8"/>
    <w:rsid w:val="003E3B2A"/>
    <w:rsid w:val="003F1CFB"/>
    <w:rsid w:val="003F2C84"/>
    <w:rsid w:val="003F5C69"/>
    <w:rsid w:val="003F5E44"/>
    <w:rsid w:val="00400000"/>
    <w:rsid w:val="00402CAC"/>
    <w:rsid w:val="00404C4A"/>
    <w:rsid w:val="00405DA0"/>
    <w:rsid w:val="0041086F"/>
    <w:rsid w:val="00415A0C"/>
    <w:rsid w:val="0042015A"/>
    <w:rsid w:val="00420B64"/>
    <w:rsid w:val="00421DEF"/>
    <w:rsid w:val="0042644F"/>
    <w:rsid w:val="004317AD"/>
    <w:rsid w:val="00434F0E"/>
    <w:rsid w:val="0044274C"/>
    <w:rsid w:val="0044305B"/>
    <w:rsid w:val="0044495C"/>
    <w:rsid w:val="00444C75"/>
    <w:rsid w:val="0044537F"/>
    <w:rsid w:val="004477FC"/>
    <w:rsid w:val="004509A2"/>
    <w:rsid w:val="00450E70"/>
    <w:rsid w:val="004523E9"/>
    <w:rsid w:val="00456878"/>
    <w:rsid w:val="00463341"/>
    <w:rsid w:val="00466015"/>
    <w:rsid w:val="004666E3"/>
    <w:rsid w:val="00470D24"/>
    <w:rsid w:val="0047171B"/>
    <w:rsid w:val="00471D0D"/>
    <w:rsid w:val="004758A2"/>
    <w:rsid w:val="004800EF"/>
    <w:rsid w:val="00483337"/>
    <w:rsid w:val="004834B2"/>
    <w:rsid w:val="004875D6"/>
    <w:rsid w:val="00491C41"/>
    <w:rsid w:val="00491C76"/>
    <w:rsid w:val="004938A2"/>
    <w:rsid w:val="004A4B4E"/>
    <w:rsid w:val="004A5C17"/>
    <w:rsid w:val="004B3259"/>
    <w:rsid w:val="004B615E"/>
    <w:rsid w:val="004B6869"/>
    <w:rsid w:val="004C12FA"/>
    <w:rsid w:val="004C2666"/>
    <w:rsid w:val="004D1579"/>
    <w:rsid w:val="004D24D8"/>
    <w:rsid w:val="004D407E"/>
    <w:rsid w:val="004D516C"/>
    <w:rsid w:val="004D57A7"/>
    <w:rsid w:val="004D7E72"/>
    <w:rsid w:val="004E0880"/>
    <w:rsid w:val="004E67B8"/>
    <w:rsid w:val="004F14E1"/>
    <w:rsid w:val="004F14F0"/>
    <w:rsid w:val="004F365A"/>
    <w:rsid w:val="005037AD"/>
    <w:rsid w:val="00506AC6"/>
    <w:rsid w:val="005119A9"/>
    <w:rsid w:val="00512F46"/>
    <w:rsid w:val="005174B9"/>
    <w:rsid w:val="00517C4A"/>
    <w:rsid w:val="00517EFC"/>
    <w:rsid w:val="00523896"/>
    <w:rsid w:val="00525744"/>
    <w:rsid w:val="00527C8A"/>
    <w:rsid w:val="005331F3"/>
    <w:rsid w:val="00534DCE"/>
    <w:rsid w:val="00536638"/>
    <w:rsid w:val="00536E1D"/>
    <w:rsid w:val="00540861"/>
    <w:rsid w:val="00545654"/>
    <w:rsid w:val="00547AC3"/>
    <w:rsid w:val="005517AF"/>
    <w:rsid w:val="005531BB"/>
    <w:rsid w:val="00554C19"/>
    <w:rsid w:val="00560A56"/>
    <w:rsid w:val="00560F67"/>
    <w:rsid w:val="005621E6"/>
    <w:rsid w:val="00562F7B"/>
    <w:rsid w:val="00565E8D"/>
    <w:rsid w:val="0057409A"/>
    <w:rsid w:val="00576250"/>
    <w:rsid w:val="00587B20"/>
    <w:rsid w:val="00590CE8"/>
    <w:rsid w:val="00592874"/>
    <w:rsid w:val="00594902"/>
    <w:rsid w:val="0059545B"/>
    <w:rsid w:val="00597CF1"/>
    <w:rsid w:val="005A03B3"/>
    <w:rsid w:val="005A2F70"/>
    <w:rsid w:val="005A725A"/>
    <w:rsid w:val="005B0A62"/>
    <w:rsid w:val="005B1601"/>
    <w:rsid w:val="005B398E"/>
    <w:rsid w:val="005B4B3C"/>
    <w:rsid w:val="005B630A"/>
    <w:rsid w:val="005C075E"/>
    <w:rsid w:val="005C0C75"/>
    <w:rsid w:val="005C2179"/>
    <w:rsid w:val="005C4D31"/>
    <w:rsid w:val="005C5C03"/>
    <w:rsid w:val="005C7833"/>
    <w:rsid w:val="005D321B"/>
    <w:rsid w:val="005D382C"/>
    <w:rsid w:val="005D3E3B"/>
    <w:rsid w:val="005D5C04"/>
    <w:rsid w:val="005D690B"/>
    <w:rsid w:val="005E003D"/>
    <w:rsid w:val="005E1086"/>
    <w:rsid w:val="005E1425"/>
    <w:rsid w:val="005E1D3C"/>
    <w:rsid w:val="005E36A8"/>
    <w:rsid w:val="005E41BB"/>
    <w:rsid w:val="005F00B2"/>
    <w:rsid w:val="005F0C93"/>
    <w:rsid w:val="005F0E61"/>
    <w:rsid w:val="005F19D2"/>
    <w:rsid w:val="005F1D0A"/>
    <w:rsid w:val="005F2128"/>
    <w:rsid w:val="005F2161"/>
    <w:rsid w:val="005F2DC4"/>
    <w:rsid w:val="005F3F2F"/>
    <w:rsid w:val="005F4CD7"/>
    <w:rsid w:val="005F5C43"/>
    <w:rsid w:val="006001EB"/>
    <w:rsid w:val="00601068"/>
    <w:rsid w:val="00606AEB"/>
    <w:rsid w:val="006078C8"/>
    <w:rsid w:val="00611012"/>
    <w:rsid w:val="00613BEC"/>
    <w:rsid w:val="00613FDD"/>
    <w:rsid w:val="0061534A"/>
    <w:rsid w:val="00622FF4"/>
    <w:rsid w:val="00623C08"/>
    <w:rsid w:val="0062557F"/>
    <w:rsid w:val="006300C3"/>
    <w:rsid w:val="00633FB8"/>
    <w:rsid w:val="006373DC"/>
    <w:rsid w:val="00637F0B"/>
    <w:rsid w:val="00642991"/>
    <w:rsid w:val="006506B7"/>
    <w:rsid w:val="00654B2F"/>
    <w:rsid w:val="00655DE2"/>
    <w:rsid w:val="00656AEC"/>
    <w:rsid w:val="006611DA"/>
    <w:rsid w:val="00661651"/>
    <w:rsid w:val="00663352"/>
    <w:rsid w:val="0066538D"/>
    <w:rsid w:val="006671B0"/>
    <w:rsid w:val="006674DD"/>
    <w:rsid w:val="0067082B"/>
    <w:rsid w:val="006729C4"/>
    <w:rsid w:val="006754D4"/>
    <w:rsid w:val="006807BC"/>
    <w:rsid w:val="0068116E"/>
    <w:rsid w:val="00685C41"/>
    <w:rsid w:val="00686309"/>
    <w:rsid w:val="00686836"/>
    <w:rsid w:val="0068709D"/>
    <w:rsid w:val="00692BBD"/>
    <w:rsid w:val="00696E21"/>
    <w:rsid w:val="006A405E"/>
    <w:rsid w:val="006A5D4A"/>
    <w:rsid w:val="006B635D"/>
    <w:rsid w:val="006B6CBB"/>
    <w:rsid w:val="006B6D14"/>
    <w:rsid w:val="006C0477"/>
    <w:rsid w:val="006C211F"/>
    <w:rsid w:val="006C432A"/>
    <w:rsid w:val="006D0406"/>
    <w:rsid w:val="006D20A3"/>
    <w:rsid w:val="006D6C5D"/>
    <w:rsid w:val="006E6F04"/>
    <w:rsid w:val="006F0D29"/>
    <w:rsid w:val="006F29AE"/>
    <w:rsid w:val="006F2E24"/>
    <w:rsid w:val="006F3081"/>
    <w:rsid w:val="006F3AAD"/>
    <w:rsid w:val="006F66CD"/>
    <w:rsid w:val="00707005"/>
    <w:rsid w:val="00712708"/>
    <w:rsid w:val="007176F1"/>
    <w:rsid w:val="0072007A"/>
    <w:rsid w:val="00722C66"/>
    <w:rsid w:val="00725061"/>
    <w:rsid w:val="007330E9"/>
    <w:rsid w:val="007331F2"/>
    <w:rsid w:val="00744B07"/>
    <w:rsid w:val="00745C33"/>
    <w:rsid w:val="00754760"/>
    <w:rsid w:val="007563F0"/>
    <w:rsid w:val="007565BC"/>
    <w:rsid w:val="00756D35"/>
    <w:rsid w:val="00763399"/>
    <w:rsid w:val="00775932"/>
    <w:rsid w:val="007775C4"/>
    <w:rsid w:val="00777DEB"/>
    <w:rsid w:val="007804CA"/>
    <w:rsid w:val="0078238C"/>
    <w:rsid w:val="00784981"/>
    <w:rsid w:val="00790022"/>
    <w:rsid w:val="0079028D"/>
    <w:rsid w:val="00793A43"/>
    <w:rsid w:val="00795CF8"/>
    <w:rsid w:val="00797F9C"/>
    <w:rsid w:val="007A5827"/>
    <w:rsid w:val="007A6BEB"/>
    <w:rsid w:val="007A70C4"/>
    <w:rsid w:val="007B0889"/>
    <w:rsid w:val="007B1162"/>
    <w:rsid w:val="007B2146"/>
    <w:rsid w:val="007B2AD1"/>
    <w:rsid w:val="007B5355"/>
    <w:rsid w:val="007B6398"/>
    <w:rsid w:val="007C252D"/>
    <w:rsid w:val="007C42CA"/>
    <w:rsid w:val="007C627E"/>
    <w:rsid w:val="007C76D1"/>
    <w:rsid w:val="007D0595"/>
    <w:rsid w:val="007D07B5"/>
    <w:rsid w:val="007D0E46"/>
    <w:rsid w:val="007D4BAD"/>
    <w:rsid w:val="007D4BC3"/>
    <w:rsid w:val="007D5253"/>
    <w:rsid w:val="007D5A5D"/>
    <w:rsid w:val="007D5E6F"/>
    <w:rsid w:val="007E18E8"/>
    <w:rsid w:val="007E2DBD"/>
    <w:rsid w:val="007E35BE"/>
    <w:rsid w:val="007F17AC"/>
    <w:rsid w:val="007F33D0"/>
    <w:rsid w:val="007F7DB0"/>
    <w:rsid w:val="00801F5B"/>
    <w:rsid w:val="00802EAA"/>
    <w:rsid w:val="00804C9F"/>
    <w:rsid w:val="00804FBD"/>
    <w:rsid w:val="008065CE"/>
    <w:rsid w:val="008124C6"/>
    <w:rsid w:val="00812535"/>
    <w:rsid w:val="00813E38"/>
    <w:rsid w:val="008146DA"/>
    <w:rsid w:val="00814F22"/>
    <w:rsid w:val="00816AFA"/>
    <w:rsid w:val="008218B5"/>
    <w:rsid w:val="00823926"/>
    <w:rsid w:val="008253A8"/>
    <w:rsid w:val="008308E8"/>
    <w:rsid w:val="008330A7"/>
    <w:rsid w:val="0084363E"/>
    <w:rsid w:val="00847961"/>
    <w:rsid w:val="00851117"/>
    <w:rsid w:val="0085175B"/>
    <w:rsid w:val="00855118"/>
    <w:rsid w:val="00864A90"/>
    <w:rsid w:val="0086607F"/>
    <w:rsid w:val="0087290A"/>
    <w:rsid w:val="00876AF6"/>
    <w:rsid w:val="00880067"/>
    <w:rsid w:val="00880D57"/>
    <w:rsid w:val="00884FB5"/>
    <w:rsid w:val="00885542"/>
    <w:rsid w:val="00890CF0"/>
    <w:rsid w:val="00891920"/>
    <w:rsid w:val="00894675"/>
    <w:rsid w:val="008A372D"/>
    <w:rsid w:val="008A427C"/>
    <w:rsid w:val="008A6168"/>
    <w:rsid w:val="008A6425"/>
    <w:rsid w:val="008B4EAC"/>
    <w:rsid w:val="008C0BA4"/>
    <w:rsid w:val="008C1E08"/>
    <w:rsid w:val="008C5204"/>
    <w:rsid w:val="008D4B3B"/>
    <w:rsid w:val="008D50DD"/>
    <w:rsid w:val="008E1C18"/>
    <w:rsid w:val="008E3092"/>
    <w:rsid w:val="008E3425"/>
    <w:rsid w:val="008E349D"/>
    <w:rsid w:val="008F10C8"/>
    <w:rsid w:val="008F61FB"/>
    <w:rsid w:val="009016FC"/>
    <w:rsid w:val="00901B0B"/>
    <w:rsid w:val="00906442"/>
    <w:rsid w:val="00907B5C"/>
    <w:rsid w:val="00907EE8"/>
    <w:rsid w:val="0091296D"/>
    <w:rsid w:val="00913C8C"/>
    <w:rsid w:val="00921F26"/>
    <w:rsid w:val="0092408A"/>
    <w:rsid w:val="009260DB"/>
    <w:rsid w:val="00926F8A"/>
    <w:rsid w:val="00931EC8"/>
    <w:rsid w:val="009329CA"/>
    <w:rsid w:val="009336E1"/>
    <w:rsid w:val="00937C70"/>
    <w:rsid w:val="00942F04"/>
    <w:rsid w:val="00947E15"/>
    <w:rsid w:val="00950630"/>
    <w:rsid w:val="009509F8"/>
    <w:rsid w:val="0095269C"/>
    <w:rsid w:val="0095517A"/>
    <w:rsid w:val="009558BD"/>
    <w:rsid w:val="00955FDE"/>
    <w:rsid w:val="0095614F"/>
    <w:rsid w:val="00961B64"/>
    <w:rsid w:val="0096543E"/>
    <w:rsid w:val="00965F99"/>
    <w:rsid w:val="0097057E"/>
    <w:rsid w:val="00971392"/>
    <w:rsid w:val="00976254"/>
    <w:rsid w:val="009765BF"/>
    <w:rsid w:val="0097780E"/>
    <w:rsid w:val="00980893"/>
    <w:rsid w:val="00982A26"/>
    <w:rsid w:val="00983D05"/>
    <w:rsid w:val="00985F25"/>
    <w:rsid w:val="009937DE"/>
    <w:rsid w:val="009944C8"/>
    <w:rsid w:val="00995933"/>
    <w:rsid w:val="00996105"/>
    <w:rsid w:val="00996201"/>
    <w:rsid w:val="009A3105"/>
    <w:rsid w:val="009B0D22"/>
    <w:rsid w:val="009B24AB"/>
    <w:rsid w:val="009B3872"/>
    <w:rsid w:val="009B3B50"/>
    <w:rsid w:val="009B3C3B"/>
    <w:rsid w:val="009B6E79"/>
    <w:rsid w:val="009C5598"/>
    <w:rsid w:val="009C7886"/>
    <w:rsid w:val="009D1C91"/>
    <w:rsid w:val="009D496A"/>
    <w:rsid w:val="009D6477"/>
    <w:rsid w:val="009D7E84"/>
    <w:rsid w:val="009E1BED"/>
    <w:rsid w:val="009E1D10"/>
    <w:rsid w:val="009E3A5B"/>
    <w:rsid w:val="009E3F5F"/>
    <w:rsid w:val="009F16DC"/>
    <w:rsid w:val="009F2782"/>
    <w:rsid w:val="009F27B1"/>
    <w:rsid w:val="009F2E2E"/>
    <w:rsid w:val="009F3B55"/>
    <w:rsid w:val="009F440E"/>
    <w:rsid w:val="009F44AC"/>
    <w:rsid w:val="009F44D0"/>
    <w:rsid w:val="009F4B90"/>
    <w:rsid w:val="009F5C80"/>
    <w:rsid w:val="00A02186"/>
    <w:rsid w:val="00A032BD"/>
    <w:rsid w:val="00A053F6"/>
    <w:rsid w:val="00A06012"/>
    <w:rsid w:val="00A06ECB"/>
    <w:rsid w:val="00A11AA5"/>
    <w:rsid w:val="00A13D27"/>
    <w:rsid w:val="00A153DC"/>
    <w:rsid w:val="00A213AF"/>
    <w:rsid w:val="00A21505"/>
    <w:rsid w:val="00A31E96"/>
    <w:rsid w:val="00A37931"/>
    <w:rsid w:val="00A45308"/>
    <w:rsid w:val="00A4541E"/>
    <w:rsid w:val="00A45800"/>
    <w:rsid w:val="00A463A3"/>
    <w:rsid w:val="00A46BCF"/>
    <w:rsid w:val="00A53E50"/>
    <w:rsid w:val="00A62280"/>
    <w:rsid w:val="00A72BEF"/>
    <w:rsid w:val="00A77C4A"/>
    <w:rsid w:val="00A82CCE"/>
    <w:rsid w:val="00A843F9"/>
    <w:rsid w:val="00A8647E"/>
    <w:rsid w:val="00A92F35"/>
    <w:rsid w:val="00A9440F"/>
    <w:rsid w:val="00A965F7"/>
    <w:rsid w:val="00A96AD2"/>
    <w:rsid w:val="00AA0774"/>
    <w:rsid w:val="00AA0A16"/>
    <w:rsid w:val="00AA3850"/>
    <w:rsid w:val="00AA49A9"/>
    <w:rsid w:val="00AA4AD1"/>
    <w:rsid w:val="00AA5A0F"/>
    <w:rsid w:val="00AA631F"/>
    <w:rsid w:val="00AA7F13"/>
    <w:rsid w:val="00AB54F5"/>
    <w:rsid w:val="00AB6D09"/>
    <w:rsid w:val="00AC3E07"/>
    <w:rsid w:val="00AC3E14"/>
    <w:rsid w:val="00AC5F71"/>
    <w:rsid w:val="00AD0CE2"/>
    <w:rsid w:val="00AD1232"/>
    <w:rsid w:val="00AD42F2"/>
    <w:rsid w:val="00AD4EAB"/>
    <w:rsid w:val="00AE022C"/>
    <w:rsid w:val="00AE724A"/>
    <w:rsid w:val="00AF03F0"/>
    <w:rsid w:val="00AF2944"/>
    <w:rsid w:val="00AF45FF"/>
    <w:rsid w:val="00AF64E0"/>
    <w:rsid w:val="00AF7E12"/>
    <w:rsid w:val="00B0135C"/>
    <w:rsid w:val="00B05F67"/>
    <w:rsid w:val="00B06297"/>
    <w:rsid w:val="00B11617"/>
    <w:rsid w:val="00B209CC"/>
    <w:rsid w:val="00B21AB1"/>
    <w:rsid w:val="00B22119"/>
    <w:rsid w:val="00B22C56"/>
    <w:rsid w:val="00B240F8"/>
    <w:rsid w:val="00B2450B"/>
    <w:rsid w:val="00B3081A"/>
    <w:rsid w:val="00B31931"/>
    <w:rsid w:val="00B337E4"/>
    <w:rsid w:val="00B345EC"/>
    <w:rsid w:val="00B3525B"/>
    <w:rsid w:val="00B366E6"/>
    <w:rsid w:val="00B371E3"/>
    <w:rsid w:val="00B42AB0"/>
    <w:rsid w:val="00B42B48"/>
    <w:rsid w:val="00B442E5"/>
    <w:rsid w:val="00B45FD0"/>
    <w:rsid w:val="00B55F70"/>
    <w:rsid w:val="00B6083E"/>
    <w:rsid w:val="00B6380C"/>
    <w:rsid w:val="00B645DC"/>
    <w:rsid w:val="00B6467C"/>
    <w:rsid w:val="00B65424"/>
    <w:rsid w:val="00B66F45"/>
    <w:rsid w:val="00B7188F"/>
    <w:rsid w:val="00B74A77"/>
    <w:rsid w:val="00B755A0"/>
    <w:rsid w:val="00B76789"/>
    <w:rsid w:val="00B8057C"/>
    <w:rsid w:val="00B825EA"/>
    <w:rsid w:val="00B82DC3"/>
    <w:rsid w:val="00B849A3"/>
    <w:rsid w:val="00B84AD0"/>
    <w:rsid w:val="00B8528C"/>
    <w:rsid w:val="00B85630"/>
    <w:rsid w:val="00B93451"/>
    <w:rsid w:val="00B94295"/>
    <w:rsid w:val="00B94D1A"/>
    <w:rsid w:val="00B96541"/>
    <w:rsid w:val="00B97EA7"/>
    <w:rsid w:val="00BA4AEC"/>
    <w:rsid w:val="00BA61B2"/>
    <w:rsid w:val="00BA77F8"/>
    <w:rsid w:val="00BB2048"/>
    <w:rsid w:val="00BB6814"/>
    <w:rsid w:val="00BB6FFC"/>
    <w:rsid w:val="00BB778A"/>
    <w:rsid w:val="00BC200B"/>
    <w:rsid w:val="00BC28A2"/>
    <w:rsid w:val="00BD1249"/>
    <w:rsid w:val="00BD1BEF"/>
    <w:rsid w:val="00BD46F5"/>
    <w:rsid w:val="00BD6E9D"/>
    <w:rsid w:val="00BE00EC"/>
    <w:rsid w:val="00BE15D7"/>
    <w:rsid w:val="00BE32E8"/>
    <w:rsid w:val="00BE3ECC"/>
    <w:rsid w:val="00BE4A3A"/>
    <w:rsid w:val="00BE4B07"/>
    <w:rsid w:val="00BE5DFA"/>
    <w:rsid w:val="00BE616A"/>
    <w:rsid w:val="00BF0522"/>
    <w:rsid w:val="00BF1432"/>
    <w:rsid w:val="00BF43B8"/>
    <w:rsid w:val="00BF523E"/>
    <w:rsid w:val="00BF624F"/>
    <w:rsid w:val="00C032B0"/>
    <w:rsid w:val="00C0512D"/>
    <w:rsid w:val="00C07909"/>
    <w:rsid w:val="00C07E93"/>
    <w:rsid w:val="00C20E71"/>
    <w:rsid w:val="00C22DE8"/>
    <w:rsid w:val="00C23802"/>
    <w:rsid w:val="00C34B7A"/>
    <w:rsid w:val="00C359BB"/>
    <w:rsid w:val="00C36FB5"/>
    <w:rsid w:val="00C403E0"/>
    <w:rsid w:val="00C40DEA"/>
    <w:rsid w:val="00C4311D"/>
    <w:rsid w:val="00C47A10"/>
    <w:rsid w:val="00C50908"/>
    <w:rsid w:val="00C50AE9"/>
    <w:rsid w:val="00C5218D"/>
    <w:rsid w:val="00C60FCC"/>
    <w:rsid w:val="00C628C4"/>
    <w:rsid w:val="00C62D4D"/>
    <w:rsid w:val="00C63ECD"/>
    <w:rsid w:val="00C64348"/>
    <w:rsid w:val="00C65F0B"/>
    <w:rsid w:val="00C8011F"/>
    <w:rsid w:val="00C8365F"/>
    <w:rsid w:val="00C9088E"/>
    <w:rsid w:val="00C958A2"/>
    <w:rsid w:val="00C96B33"/>
    <w:rsid w:val="00C97CD9"/>
    <w:rsid w:val="00CA2459"/>
    <w:rsid w:val="00CA3841"/>
    <w:rsid w:val="00CB5C2F"/>
    <w:rsid w:val="00CB7D34"/>
    <w:rsid w:val="00CC4CC1"/>
    <w:rsid w:val="00CC4CD0"/>
    <w:rsid w:val="00CD044A"/>
    <w:rsid w:val="00CD100A"/>
    <w:rsid w:val="00CD5CB6"/>
    <w:rsid w:val="00CE0985"/>
    <w:rsid w:val="00CE2535"/>
    <w:rsid w:val="00CE26DB"/>
    <w:rsid w:val="00CE4D99"/>
    <w:rsid w:val="00D02D9E"/>
    <w:rsid w:val="00D05D0D"/>
    <w:rsid w:val="00D05EC0"/>
    <w:rsid w:val="00D07073"/>
    <w:rsid w:val="00D12FFB"/>
    <w:rsid w:val="00D163DE"/>
    <w:rsid w:val="00D17734"/>
    <w:rsid w:val="00D212B8"/>
    <w:rsid w:val="00D227E6"/>
    <w:rsid w:val="00D25CC1"/>
    <w:rsid w:val="00D35FC8"/>
    <w:rsid w:val="00D400B9"/>
    <w:rsid w:val="00D418C9"/>
    <w:rsid w:val="00D41AC1"/>
    <w:rsid w:val="00D4373D"/>
    <w:rsid w:val="00D44543"/>
    <w:rsid w:val="00D4576F"/>
    <w:rsid w:val="00D612C0"/>
    <w:rsid w:val="00D621DD"/>
    <w:rsid w:val="00D66FAA"/>
    <w:rsid w:val="00D71135"/>
    <w:rsid w:val="00D759F1"/>
    <w:rsid w:val="00D77BD4"/>
    <w:rsid w:val="00D8442A"/>
    <w:rsid w:val="00D8478C"/>
    <w:rsid w:val="00D86DCF"/>
    <w:rsid w:val="00D90539"/>
    <w:rsid w:val="00D91A4A"/>
    <w:rsid w:val="00D91EDC"/>
    <w:rsid w:val="00D93429"/>
    <w:rsid w:val="00D9625D"/>
    <w:rsid w:val="00DA0B27"/>
    <w:rsid w:val="00DA4F6F"/>
    <w:rsid w:val="00DA7334"/>
    <w:rsid w:val="00DB0AC0"/>
    <w:rsid w:val="00DB138C"/>
    <w:rsid w:val="00DB1E1B"/>
    <w:rsid w:val="00DB381C"/>
    <w:rsid w:val="00DB41D7"/>
    <w:rsid w:val="00DB5526"/>
    <w:rsid w:val="00DC06B7"/>
    <w:rsid w:val="00DC44D6"/>
    <w:rsid w:val="00DC4BBB"/>
    <w:rsid w:val="00DC50C1"/>
    <w:rsid w:val="00DD20E4"/>
    <w:rsid w:val="00DD5B1F"/>
    <w:rsid w:val="00DD6F88"/>
    <w:rsid w:val="00DE22F7"/>
    <w:rsid w:val="00DE395D"/>
    <w:rsid w:val="00DF4EB8"/>
    <w:rsid w:val="00DF6AF6"/>
    <w:rsid w:val="00E07B7B"/>
    <w:rsid w:val="00E11164"/>
    <w:rsid w:val="00E11225"/>
    <w:rsid w:val="00E129B3"/>
    <w:rsid w:val="00E212C4"/>
    <w:rsid w:val="00E240B9"/>
    <w:rsid w:val="00E25B2B"/>
    <w:rsid w:val="00E312D4"/>
    <w:rsid w:val="00E36A2F"/>
    <w:rsid w:val="00E44A0E"/>
    <w:rsid w:val="00E46CB8"/>
    <w:rsid w:val="00E47196"/>
    <w:rsid w:val="00E57677"/>
    <w:rsid w:val="00E6381C"/>
    <w:rsid w:val="00E65B48"/>
    <w:rsid w:val="00E65B85"/>
    <w:rsid w:val="00E66D69"/>
    <w:rsid w:val="00E71A2B"/>
    <w:rsid w:val="00E76802"/>
    <w:rsid w:val="00E77C1B"/>
    <w:rsid w:val="00E834F1"/>
    <w:rsid w:val="00E83A6B"/>
    <w:rsid w:val="00E90492"/>
    <w:rsid w:val="00E91AEC"/>
    <w:rsid w:val="00E921B4"/>
    <w:rsid w:val="00E949E2"/>
    <w:rsid w:val="00EA1F25"/>
    <w:rsid w:val="00EA46DD"/>
    <w:rsid w:val="00EA63C7"/>
    <w:rsid w:val="00EA784C"/>
    <w:rsid w:val="00EB4316"/>
    <w:rsid w:val="00EC058F"/>
    <w:rsid w:val="00EC7CF9"/>
    <w:rsid w:val="00ED7941"/>
    <w:rsid w:val="00EE0596"/>
    <w:rsid w:val="00EE4A2B"/>
    <w:rsid w:val="00EE4BC4"/>
    <w:rsid w:val="00EF1792"/>
    <w:rsid w:val="00EF413F"/>
    <w:rsid w:val="00EF547F"/>
    <w:rsid w:val="00EF6245"/>
    <w:rsid w:val="00F01A3B"/>
    <w:rsid w:val="00F032C9"/>
    <w:rsid w:val="00F038B3"/>
    <w:rsid w:val="00F06122"/>
    <w:rsid w:val="00F074D9"/>
    <w:rsid w:val="00F10B20"/>
    <w:rsid w:val="00F15EDB"/>
    <w:rsid w:val="00F26177"/>
    <w:rsid w:val="00F27E21"/>
    <w:rsid w:val="00F314A6"/>
    <w:rsid w:val="00F36678"/>
    <w:rsid w:val="00F37DE1"/>
    <w:rsid w:val="00F4100E"/>
    <w:rsid w:val="00F41EBB"/>
    <w:rsid w:val="00F4293D"/>
    <w:rsid w:val="00F44AE3"/>
    <w:rsid w:val="00F472C9"/>
    <w:rsid w:val="00F53F5C"/>
    <w:rsid w:val="00F54177"/>
    <w:rsid w:val="00F5544E"/>
    <w:rsid w:val="00F56DAF"/>
    <w:rsid w:val="00F615D8"/>
    <w:rsid w:val="00F61745"/>
    <w:rsid w:val="00F658EA"/>
    <w:rsid w:val="00F7037C"/>
    <w:rsid w:val="00F71733"/>
    <w:rsid w:val="00F759ED"/>
    <w:rsid w:val="00F87AD8"/>
    <w:rsid w:val="00F9144B"/>
    <w:rsid w:val="00F9160D"/>
    <w:rsid w:val="00F92575"/>
    <w:rsid w:val="00F94765"/>
    <w:rsid w:val="00F95C21"/>
    <w:rsid w:val="00FA298C"/>
    <w:rsid w:val="00FA7256"/>
    <w:rsid w:val="00FB2C23"/>
    <w:rsid w:val="00FB39EE"/>
    <w:rsid w:val="00FB3BDB"/>
    <w:rsid w:val="00FB6F37"/>
    <w:rsid w:val="00FB7728"/>
    <w:rsid w:val="00FC13AF"/>
    <w:rsid w:val="00FC305C"/>
    <w:rsid w:val="00FC63DC"/>
    <w:rsid w:val="00FC6CB3"/>
    <w:rsid w:val="00FC76FA"/>
    <w:rsid w:val="00FC7B96"/>
    <w:rsid w:val="00FC7CD2"/>
    <w:rsid w:val="00FD2F23"/>
    <w:rsid w:val="00FD64F4"/>
    <w:rsid w:val="00FD6764"/>
    <w:rsid w:val="00FD7C93"/>
    <w:rsid w:val="00FE0A03"/>
    <w:rsid w:val="00FE4EE0"/>
    <w:rsid w:val="00FF014A"/>
    <w:rsid w:val="00FF075A"/>
    <w:rsid w:val="5FD4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header" w:qFormat="1"/>
    <w:lsdException w:name="footer" w:qFormat="1"/>
    <w:lsdException w:name="caption" w:qFormat="1"/>
    <w:lsdException w:name="footnote reference" w:semiHidden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6D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720"/>
      </w:tabs>
      <w:jc w:val="both"/>
    </w:pPr>
    <w:rPr>
      <w:sz w:val="28"/>
      <w:szCs w:val="28"/>
    </w:rPr>
  </w:style>
  <w:style w:type="paragraph" w:styleId="30">
    <w:name w:val="Body Text Indent 3"/>
    <w:basedOn w:val="a"/>
    <w:qFormat/>
    <w:pPr>
      <w:ind w:firstLine="540"/>
    </w:pPr>
  </w:style>
  <w:style w:type="paragraph" w:styleId="a5">
    <w:name w:val="caption"/>
    <w:basedOn w:val="a"/>
    <w:next w:val="a"/>
    <w:qFormat/>
    <w:pPr>
      <w:jc w:val="center"/>
    </w:pPr>
    <w:rPr>
      <w:b/>
      <w:i/>
      <w:sz w:val="32"/>
      <w:szCs w:val="20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jc w:val="center"/>
    </w:pPr>
  </w:style>
  <w:style w:type="paragraph" w:styleId="ab">
    <w:name w:val="Body Text Indent"/>
    <w:basedOn w:val="a"/>
    <w:qFormat/>
    <w:pPr>
      <w:ind w:firstLine="540"/>
      <w:jc w:val="both"/>
    </w:pPr>
  </w:style>
  <w:style w:type="paragraph" w:styleId="ac">
    <w:name w:val="Title"/>
    <w:basedOn w:val="a"/>
    <w:qFormat/>
    <w:pPr>
      <w:jc w:val="center"/>
    </w:pPr>
    <w:rPr>
      <w:sz w:val="32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styleId="31">
    <w:name w:val="Body Text 3"/>
    <w:basedOn w:val="a"/>
    <w:qFormat/>
    <w:pPr>
      <w:tabs>
        <w:tab w:val="left" w:pos="1080"/>
      </w:tabs>
      <w:jc w:val="center"/>
    </w:pPr>
    <w:rPr>
      <w:b/>
      <w:bCs/>
      <w:sz w:val="28"/>
    </w:rPr>
  </w:style>
  <w:style w:type="paragraph" w:styleId="21">
    <w:name w:val="Body Text Indent 2"/>
    <w:basedOn w:val="a"/>
    <w:qFormat/>
    <w:pPr>
      <w:tabs>
        <w:tab w:val="left" w:pos="900"/>
      </w:tabs>
      <w:ind w:firstLine="540"/>
      <w:jc w:val="center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page number"/>
    <w:basedOn w:val="a0"/>
  </w:style>
  <w:style w:type="character" w:styleId="af1">
    <w:name w:val="line number"/>
    <w:basedOn w:val="a0"/>
    <w:qFormat/>
  </w:style>
  <w:style w:type="table" w:styleId="af2">
    <w:name w:val="Table Grid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qFormat/>
    <w:pPr>
      <w:ind w:left="720"/>
    </w:pPr>
    <w:rPr>
      <w:rFonts w:ascii="Calibri" w:hAnsi="Calibri"/>
      <w:lang w:val="en-US" w:eastAsia="en-US"/>
    </w:rPr>
  </w:style>
  <w:style w:type="paragraph" w:customStyle="1" w:styleId="11">
    <w:name w:val="Обычный1"/>
    <w:qFormat/>
    <w:pPr>
      <w:widowControl w:val="0"/>
    </w:pPr>
    <w:rPr>
      <w:sz w:val="18"/>
    </w:rPr>
  </w:style>
  <w:style w:type="paragraph" w:customStyle="1" w:styleId="12">
    <w:name w:val="Основной текст1"/>
    <w:basedOn w:val="11"/>
    <w:qFormat/>
    <w:pPr>
      <w:widowControl/>
      <w:jc w:val="both"/>
    </w:pPr>
    <w:rPr>
      <w:sz w:val="28"/>
    </w:rPr>
  </w:style>
  <w:style w:type="paragraph" w:customStyle="1" w:styleId="210">
    <w:name w:val="Заголовок 21"/>
    <w:basedOn w:val="11"/>
    <w:next w:val="11"/>
    <w:qFormat/>
    <w:pPr>
      <w:ind w:left="360"/>
      <w:jc w:val="center"/>
      <w:outlineLvl w:val="1"/>
    </w:pPr>
    <w:rPr>
      <w:b/>
      <w:sz w:val="28"/>
      <w:szCs w:val="28"/>
      <w:lang w:val="en-US" w:eastAsia="en-US"/>
    </w:rPr>
  </w:style>
  <w:style w:type="paragraph" w:customStyle="1" w:styleId="110">
    <w:name w:val="Заголовок 11"/>
    <w:basedOn w:val="11"/>
    <w:next w:val="11"/>
    <w:qFormat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1"/>
    <w:qFormat/>
    <w:pPr>
      <w:ind w:firstLine="720"/>
    </w:pPr>
    <w:rPr>
      <w:sz w:val="24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1">
    <w:name w:val="Знак Знак1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0">
    <w:name w:val="Знак Знак9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нак Знак8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0">
    <w:name w:val="Знак Знак7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нак Знак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2">
    <w:name w:val="Абзац списка2"/>
    <w:basedOn w:val="a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qFormat/>
    <w:pPr>
      <w:widowControl w:val="0"/>
      <w:snapToGrid w:val="0"/>
      <w:spacing w:before="240"/>
    </w:pPr>
    <w:rPr>
      <w:rFonts w:ascii="Arial" w:hAnsi="Arial"/>
    </w:rPr>
  </w:style>
  <w:style w:type="character" w:customStyle="1" w:styleId="aa">
    <w:name w:val="Основной текст Знак"/>
    <w:link w:val="a9"/>
    <w:qFormat/>
    <w:rPr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qFormat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unhideWhenUsed/>
    <w:rsid w:val="003611BA"/>
    <w:pPr>
      <w:ind w:left="720"/>
      <w:contextualSpacing/>
    </w:pPr>
  </w:style>
  <w:style w:type="paragraph" w:customStyle="1" w:styleId="ConsPlusNormal">
    <w:name w:val="ConsPlusNormal"/>
    <w:rsid w:val="004F14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header" w:qFormat="1"/>
    <w:lsdException w:name="footer" w:qFormat="1"/>
    <w:lsdException w:name="caption" w:qFormat="1"/>
    <w:lsdException w:name="footnote reference" w:semiHidden="1"/>
    <w:lsdException w:name="lin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46D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720"/>
      </w:tabs>
      <w:jc w:val="both"/>
    </w:pPr>
    <w:rPr>
      <w:sz w:val="28"/>
      <w:szCs w:val="28"/>
    </w:rPr>
  </w:style>
  <w:style w:type="paragraph" w:styleId="30">
    <w:name w:val="Body Text Indent 3"/>
    <w:basedOn w:val="a"/>
    <w:qFormat/>
    <w:pPr>
      <w:ind w:firstLine="540"/>
    </w:pPr>
  </w:style>
  <w:style w:type="paragraph" w:styleId="a5">
    <w:name w:val="caption"/>
    <w:basedOn w:val="a"/>
    <w:next w:val="a"/>
    <w:qFormat/>
    <w:pPr>
      <w:jc w:val="center"/>
    </w:pPr>
    <w:rPr>
      <w:b/>
      <w:i/>
      <w:sz w:val="32"/>
      <w:szCs w:val="20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note text"/>
    <w:basedOn w:val="a"/>
    <w:semiHidden/>
    <w:rPr>
      <w:sz w:val="20"/>
      <w:szCs w:val="20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qFormat/>
    <w:pPr>
      <w:jc w:val="center"/>
    </w:pPr>
  </w:style>
  <w:style w:type="paragraph" w:styleId="ab">
    <w:name w:val="Body Text Indent"/>
    <w:basedOn w:val="a"/>
    <w:qFormat/>
    <w:pPr>
      <w:ind w:firstLine="540"/>
      <w:jc w:val="both"/>
    </w:pPr>
  </w:style>
  <w:style w:type="paragraph" w:styleId="ac">
    <w:name w:val="Title"/>
    <w:basedOn w:val="a"/>
    <w:qFormat/>
    <w:pPr>
      <w:jc w:val="center"/>
    </w:pPr>
    <w:rPr>
      <w:sz w:val="32"/>
    </w:rPr>
  </w:style>
  <w:style w:type="paragraph" w:styleId="ad">
    <w:name w:val="footer"/>
    <w:basedOn w:val="a"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pPr>
      <w:spacing w:before="30" w:after="30"/>
    </w:pPr>
    <w:rPr>
      <w:rFonts w:ascii="Arial" w:hAnsi="Arial" w:cs="Arial"/>
      <w:color w:val="332E2D"/>
      <w:spacing w:val="2"/>
    </w:rPr>
  </w:style>
  <w:style w:type="paragraph" w:styleId="31">
    <w:name w:val="Body Text 3"/>
    <w:basedOn w:val="a"/>
    <w:qFormat/>
    <w:pPr>
      <w:tabs>
        <w:tab w:val="left" w:pos="1080"/>
      </w:tabs>
      <w:jc w:val="center"/>
    </w:pPr>
    <w:rPr>
      <w:b/>
      <w:bCs/>
      <w:sz w:val="28"/>
    </w:rPr>
  </w:style>
  <w:style w:type="paragraph" w:styleId="21">
    <w:name w:val="Body Text Indent 2"/>
    <w:basedOn w:val="a"/>
    <w:qFormat/>
    <w:pPr>
      <w:tabs>
        <w:tab w:val="left" w:pos="900"/>
      </w:tabs>
      <w:ind w:firstLine="540"/>
      <w:jc w:val="center"/>
    </w:pPr>
  </w:style>
  <w:style w:type="character" w:styleId="af">
    <w:name w:val="footnote reference"/>
    <w:semiHidden/>
    <w:rPr>
      <w:vertAlign w:val="superscript"/>
    </w:rPr>
  </w:style>
  <w:style w:type="character" w:styleId="af0">
    <w:name w:val="page number"/>
    <w:basedOn w:val="a0"/>
  </w:style>
  <w:style w:type="character" w:styleId="af1">
    <w:name w:val="line number"/>
    <w:basedOn w:val="a0"/>
    <w:qFormat/>
  </w:style>
  <w:style w:type="table" w:styleId="af2">
    <w:name w:val="Table Grid"/>
    <w:basedOn w:val="a1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0">
    <w:name w:val="Абзац списка1"/>
    <w:basedOn w:val="a"/>
    <w:qFormat/>
    <w:pPr>
      <w:ind w:left="720"/>
    </w:pPr>
    <w:rPr>
      <w:rFonts w:ascii="Calibri" w:hAnsi="Calibri"/>
      <w:lang w:val="en-US" w:eastAsia="en-US"/>
    </w:rPr>
  </w:style>
  <w:style w:type="paragraph" w:customStyle="1" w:styleId="11">
    <w:name w:val="Обычный1"/>
    <w:qFormat/>
    <w:pPr>
      <w:widowControl w:val="0"/>
    </w:pPr>
    <w:rPr>
      <w:sz w:val="18"/>
    </w:rPr>
  </w:style>
  <w:style w:type="paragraph" w:customStyle="1" w:styleId="12">
    <w:name w:val="Основной текст1"/>
    <w:basedOn w:val="11"/>
    <w:qFormat/>
    <w:pPr>
      <w:widowControl/>
      <w:jc w:val="both"/>
    </w:pPr>
    <w:rPr>
      <w:sz w:val="28"/>
    </w:rPr>
  </w:style>
  <w:style w:type="paragraph" w:customStyle="1" w:styleId="210">
    <w:name w:val="Заголовок 21"/>
    <w:basedOn w:val="11"/>
    <w:next w:val="11"/>
    <w:qFormat/>
    <w:pPr>
      <w:ind w:left="360"/>
      <w:jc w:val="center"/>
      <w:outlineLvl w:val="1"/>
    </w:pPr>
    <w:rPr>
      <w:b/>
      <w:sz w:val="28"/>
      <w:szCs w:val="28"/>
      <w:lang w:val="en-US" w:eastAsia="en-US"/>
    </w:rPr>
  </w:style>
  <w:style w:type="paragraph" w:customStyle="1" w:styleId="110">
    <w:name w:val="Заголовок 11"/>
    <w:basedOn w:val="11"/>
    <w:next w:val="11"/>
    <w:qFormat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1"/>
    <w:qFormat/>
    <w:pPr>
      <w:ind w:firstLine="720"/>
    </w:pPr>
    <w:rPr>
      <w:sz w:val="24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11">
    <w:name w:val="Знак Знак11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0">
    <w:name w:val="Знак Знак9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0">
    <w:name w:val="Знак Знак8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0">
    <w:name w:val="Знак Знак7"/>
    <w:qFormat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0">
    <w:name w:val="Знак Знак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22">
    <w:name w:val="Абзац списка2"/>
    <w:basedOn w:val="a"/>
    <w:qFormat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next w:val="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qFormat/>
    <w:pPr>
      <w:widowControl w:val="0"/>
      <w:snapToGrid w:val="0"/>
      <w:spacing w:before="240"/>
    </w:pPr>
    <w:rPr>
      <w:rFonts w:ascii="Arial" w:hAnsi="Arial"/>
    </w:rPr>
  </w:style>
  <w:style w:type="character" w:customStyle="1" w:styleId="aa">
    <w:name w:val="Основной текст Знак"/>
    <w:link w:val="a9"/>
    <w:qFormat/>
    <w:rPr>
      <w:sz w:val="24"/>
      <w:szCs w:val="24"/>
    </w:rPr>
  </w:style>
  <w:style w:type="paragraph" w:customStyle="1" w:styleId="msonormalcxspmiddlecxspmiddle">
    <w:name w:val="msonormalcxspmiddlecxspmiddle"/>
    <w:basedOn w:val="a"/>
    <w:qFormat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qFormat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unhideWhenUsed/>
    <w:rsid w:val="003611BA"/>
    <w:pPr>
      <w:ind w:left="720"/>
      <w:contextualSpacing/>
    </w:pPr>
  </w:style>
  <w:style w:type="paragraph" w:customStyle="1" w:styleId="ConsPlusNormal">
    <w:name w:val="ConsPlusNormal"/>
    <w:rsid w:val="004F14F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8E2001-1D9A-4B1E-A320-BEEDF578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2341</Words>
  <Characters>18155</Characters>
  <Application>Microsoft Office Word</Application>
  <DocSecurity>0</DocSecurity>
  <Lines>151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yamo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zorg</dc:creator>
  <cp:lastModifiedBy>USER</cp:lastModifiedBy>
  <cp:revision>2</cp:revision>
  <cp:lastPrinted>2024-10-09T03:20:00Z</cp:lastPrinted>
  <dcterms:created xsi:type="dcterms:W3CDTF">2024-10-10T07:16:00Z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