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E3" w:rsidRDefault="00E42AE3" w:rsidP="00E42AE3">
      <w:pPr>
        <w:pStyle w:val="20"/>
        <w:shd w:val="clear" w:color="auto" w:fill="auto"/>
        <w:spacing w:before="0" w:after="561" w:line="442" w:lineRule="exact"/>
        <w:ind w:right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  ЧЕРНОВСКОГО  СЕЛЬСОВЕТА                                                                                                                                            КОЧКОВСКОГО РАЙОНА НОВОСИБИРСКОЙ ОБЛАСТИ </w:t>
      </w:r>
    </w:p>
    <w:p w:rsidR="00E42AE3" w:rsidRDefault="00E42AE3" w:rsidP="00E42AE3">
      <w:pPr>
        <w:pStyle w:val="20"/>
        <w:shd w:val="clear" w:color="auto" w:fill="auto"/>
        <w:spacing w:before="0" w:after="561" w:line="442" w:lineRule="exact"/>
        <w:ind w:right="2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42AE3" w:rsidRDefault="00E5213F" w:rsidP="00E42AE3">
      <w:pPr>
        <w:pStyle w:val="20"/>
        <w:shd w:val="clear" w:color="auto" w:fill="auto"/>
        <w:tabs>
          <w:tab w:val="left" w:pos="780"/>
          <w:tab w:val="left" w:leader="underscore" w:pos="1080"/>
        </w:tabs>
        <w:spacing w:before="0" w:after="648" w:line="19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22.03</w:t>
      </w:r>
      <w:bookmarkStart w:id="0" w:name="_GoBack"/>
      <w:bookmarkEnd w:id="0"/>
      <w:r w:rsidR="00E42AE3">
        <w:rPr>
          <w:sz w:val="28"/>
          <w:szCs w:val="28"/>
        </w:rPr>
        <w:t>.2024</w:t>
      </w:r>
      <w:r w:rsidR="00E42AE3">
        <w:rPr>
          <w:sz w:val="28"/>
          <w:szCs w:val="28"/>
        </w:rPr>
        <w:tab/>
      </w:r>
      <w:r w:rsidR="00E42AE3">
        <w:rPr>
          <w:sz w:val="28"/>
          <w:szCs w:val="28"/>
        </w:rPr>
        <w:tab/>
        <w:t>№ 25 -па</w:t>
      </w:r>
    </w:p>
    <w:p w:rsidR="00E42AE3" w:rsidRDefault="00E42AE3" w:rsidP="00E42AE3">
      <w:pPr>
        <w:pStyle w:val="20"/>
        <w:shd w:val="clear" w:color="auto" w:fill="auto"/>
        <w:tabs>
          <w:tab w:val="left" w:pos="780"/>
          <w:tab w:val="left" w:leader="underscore" w:pos="1080"/>
        </w:tabs>
        <w:spacing w:before="0" w:after="648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 внесении  изменений в    Положение    о  комиссии по соблюдению требований  к служебному поведению  муниципальных служащих  и урегулированию конфликтов  интересов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администрации Черновского сельсовета Кочковского района Новосибирской области, утверждённое постановлением администрации Черновского сельсовета Кочковского района Новосибирской области от 29.062022 №66-па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 соответствии  Федеральным законом от 10.07.2023 №286-ФЗ «О внесении изменений в отдельные законодательные акты Российской Федерации»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Указом Президента Российской Федерации от 25.01.2024 №71»О внесении изменений в некоторые акты Президента Российской Федерации»,   целях приведения   нормативно правого акта в соответствие с действующим законодательством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Постановляю: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1.Внести в Положение о комиссии по соблюдению требований к служебному поведению муниципальных служащих и урегулированию конфликта  интересов  в  администрации Черновского сельсовета Кочковского района Новосибирской области, утвержденное постановлением  администрации Черновского сельсовета Кочковского района Новосибирской области от 29.06.2022 года  №66-па   «Об утверждении  Положения о комиссии по соблюдению требований к служебному поведению муниципальных служащих и урегулированию конфликта  интересов  в  администрации Черновского сельсовета 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Кочковского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далее-Положение)  следующие изменения :  </w:t>
      </w:r>
    </w:p>
    <w:p w:rsidR="00E42AE3" w:rsidRPr="00E42AE3" w:rsidRDefault="00E42AE3" w:rsidP="00E42A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1.1.пункт 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Положения </w:t>
      </w:r>
      <w:r w:rsidRPr="00E42AE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изложить в следующей редакции: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«1. </w:t>
      </w:r>
      <w:r>
        <w:rPr>
          <w:rFonts w:ascii="Times New Roman" w:hAnsi="Times New Roman" w:cs="Times New Roman"/>
          <w:sz w:val="28"/>
          <w:szCs w:val="28"/>
        </w:rPr>
        <w:t xml:space="preserve">Комиссия  по соблюдению требований к служебному поведению муниципальных служащих и урегулированию конфликта интересов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далее-комиссия)  создается   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соблюдения муниципальными служащими общих принципов служебного поведения, урегулирования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конфликта интересов, установления причинно-следственной связи между возникновением не зависящих от муниципального служащего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 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25 декабря 2008 года N 273-ФЗ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«О противодействии коррупции» и другими федеральными законами в целях противодействия коррупции».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1.2. подпункт 1 пункта 3 Положения  изложить в следующей редакции: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«1) в обеспечении соблюдения   муниципальными служащими 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</w:t>
      </w:r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ребования об урегулировании конфликта интересов)»;</w:t>
      </w:r>
      <w:proofErr w:type="gramEnd"/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1.4. подпункт 6 пункта 9 Положения  изложить в следующей редакции: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«6) уведомление 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1.5 .пункт 9 дополнить подпунктом 7  Положения следующего содержания: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 7.направление в комиссию представителем нанимателя заявления муниципального служащего о размещении на участке  на безвозмездной основе в управлении некоммерческой организацией и приложенных к нему документов ( при их наличии )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заключения  по результатам предварительного рассмотрения заявления муниципального служащего,  в соответствии со статьёй 8.5. Закона Новосибирской области «О муниципальной службе в Новосибирской области»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1.6.пункт 16 Положения  изложить в следующей редакции: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t>«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16. Уведомления, указанные в </w:t>
      </w:r>
      <w:hyperlink r:id="rId8" w:anchor="dst100153" w:history="1">
        <w:r w:rsidRPr="005B6558">
          <w:rPr>
            <w:rStyle w:val="a3"/>
            <w:rFonts w:ascii="Times New Roman" w:eastAsia="Times New Roman" w:hAnsi="Times New Roman" w:cs="Times New Roman"/>
            <w:color w:val="000000" w:themeColor="text1"/>
            <w:sz w:val="30"/>
            <w:szCs w:val="30"/>
            <w:u w:val="none"/>
            <w:lang w:eastAsia="ru-RU"/>
          </w:rPr>
          <w:t>абзаце  пятом   подпункта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 xml:space="preserve"> "2"</w:t>
        </w:r>
      </w:hyperlink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и подпункте "6 " пункта 9 настоящего Положения, рассматриваются должностные лица администрации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сельсовета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 должностные обязанности которых входит кадровая работа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highlight w:val="yellow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которые осуществляет подготовку мотивированных заключений по результатам рассмотрения уведомлений»</w:t>
      </w:r>
    </w:p>
    <w:p w:rsidR="00E42AE3" w:rsidRPr="005B6558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1.7.  в пункте 17 Положения  слова «в подпункте 6» заменить слова «в подпункте 7»</w:t>
      </w:r>
    </w:p>
    <w:p w:rsidR="00E42AE3" w:rsidRPr="005B6558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5B655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1.8. пункт 18  Положения   изложить в следующей редакции: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6558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lastRenderedPageBreak/>
        <w:t xml:space="preserve">«18. </w:t>
      </w:r>
      <w:r w:rsidRP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подготовке мотивированного заключения по результатам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рассмотрения обращения, указанного в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абзаце втором подпункта "2" пункта 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настоящего </w:t>
      </w:r>
      <w:r w:rsidRP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Положения, или уведомлений, указанных в </w:t>
      </w:r>
      <w:hyperlink r:id="rId9" w:anchor="dst100153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абзаце 4  подпункта 2 пункта "9"</w:t>
        </w:r>
      </w:hyperlink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10" w:anchor="dst100146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подпунктах "5"</w:t>
        </w:r>
      </w:hyperlink>
      <w:r w:rsidRP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"7" пункта 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должностные лица администрации сельсовета в  должностные обязанности  которых входит кадровая работа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имеют право проводить собеседование с  муниципальным  служащим, представившим обращение или уведомление, получать от него письменные пояснения, а Глава  сельсовета   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1.9. пункт19 Положения изложить 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«19. Мотивированные заключения, предусмотренные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пунктами 13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должны содержать:</w:t>
      </w:r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информацию, изложенную в обращениях или уведомлениях, указанных в </w:t>
      </w:r>
      <w:hyperlink r:id="rId11" w:anchor="dst100085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абзацах втором</w:t>
        </w:r>
      </w:hyperlink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12" w:anchor="dst100153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пятом подпункта "2"</w:t>
        </w:r>
      </w:hyperlink>
      <w:r w:rsidRP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подпунктах "5</w:t>
      </w:r>
      <w:r w:rsidRP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"6" пункта 9</w:t>
      </w:r>
      <w:r w:rsidRP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Положения;</w:t>
      </w:r>
      <w:r w:rsidRPr="005B655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  <w:proofErr w:type="gramEnd"/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мотивированный вывод по результатам предварительного рассмотрения обращений и уведомлений,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</w:t>
      </w:r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нных в </w:t>
      </w:r>
      <w:hyperlink r:id="rId13" w:anchor="dst100085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абзацах втором</w:t>
        </w:r>
      </w:hyperlink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 и </w:t>
      </w:r>
      <w:hyperlink r:id="rId14" w:anchor="dst100153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пятом подпункта "2"</w:t>
        </w:r>
      </w:hyperlink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15" w:anchor="dst100146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подпунктах "5"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и "6" пункта 9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а также рекомендации для принятия одного из решений в соответствии с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пунктами .30.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   35 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36.1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настоящего Положения или иного решения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.»</w:t>
      </w:r>
      <w:proofErr w:type="gramEnd"/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1.10. пункт 22 </w:t>
      </w:r>
      <w:r w:rsid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 22</w:t>
      </w:r>
      <w:r>
        <w:rPr>
          <w:rFonts w:ascii="Times New Roman" w:eastAsia="Times New Roman" w:hAnsi="Times New Roman" w:cs="Times New Roman"/>
          <w:color w:val="FF0000"/>
          <w:sz w:val="32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30"/>
          <w:lang w:eastAsia="ru-RU"/>
        </w:rPr>
        <w:t>Уведомления, указанные в </w:t>
      </w:r>
      <w:hyperlink r:id="rId16" w:anchor="dst100146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2"/>
            <w:szCs w:val="30"/>
            <w:u w:val="none"/>
            <w:lang w:eastAsia="ru-RU"/>
          </w:rPr>
          <w:t>подпунктах "5</w:t>
        </w:r>
        <w:r>
          <w:rPr>
            <w:rStyle w:val="a3"/>
            <w:rFonts w:ascii="Times New Roman" w:eastAsia="Times New Roman" w:hAnsi="Times New Roman" w:cs="Times New Roman"/>
            <w:color w:val="auto"/>
            <w:sz w:val="32"/>
            <w:szCs w:val="30"/>
            <w:lang w:eastAsia="ru-RU"/>
          </w:rPr>
          <w:t>"</w:t>
        </w:r>
      </w:hyperlink>
      <w:r>
        <w:rPr>
          <w:rFonts w:ascii="Times New Roman" w:eastAsia="Times New Roman" w:hAnsi="Times New Roman" w:cs="Times New Roman"/>
          <w:sz w:val="32"/>
          <w:szCs w:val="30"/>
          <w:lang w:eastAsia="ru-RU"/>
        </w:rPr>
        <w:t> и "6" пункта 9  настоящего Положения, как правило, рассматриваются на очередном (плановом) заседании комиссии»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пункт 24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следующей редакции:  </w:t>
      </w:r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«24. Заседание комиссии проводится, как правило,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  муниципальной  службы в администрации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намерении лично присутствовать на заседании комиссии муниципальный  служащий или гражданин указывает в обращении, заявлении 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уведомлении, представляемых в соответствии с</w:t>
      </w:r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17" w:anchor="dst100084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подпунктами "5"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и 6" пункта 9 настоящего Положения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.»</w:t>
      </w:r>
      <w:proofErr w:type="gramEnd"/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1.12.  подпункт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 пункта  25 </w:t>
      </w:r>
      <w:r w:rsidR="005B65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Положения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:</w:t>
      </w:r>
      <w:proofErr w:type="gramEnd"/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«1.если в обращении, заявлении или уведомлении, предусмотренных </w:t>
      </w:r>
      <w:hyperlink r:id="rId18" w:anchor="dst100084" w:history="1">
        <w:r w:rsidRPr="006B141E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подпунктами "5"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"6" пункта 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;»</w:t>
      </w:r>
      <w:proofErr w:type="gramEnd"/>
    </w:p>
    <w:p w:rsidR="00E42AE3" w:rsidRDefault="00E42AE3" w:rsidP="00E42AE3">
      <w:pPr>
        <w:rPr>
          <w:sz w:val="28"/>
          <w:szCs w:val="28"/>
        </w:rPr>
      </w:pPr>
      <w:r>
        <w:rPr>
          <w:sz w:val="28"/>
          <w:szCs w:val="28"/>
        </w:rPr>
        <w:t>1.13 .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5B6558">
        <w:rPr>
          <w:rFonts w:ascii="Times New Roman" w:hAnsi="Times New Roman" w:cs="Times New Roman"/>
          <w:sz w:val="28"/>
          <w:szCs w:val="28"/>
        </w:rPr>
        <w:t xml:space="preserve">  Положение </w:t>
      </w:r>
      <w:r>
        <w:rPr>
          <w:rFonts w:ascii="Informal Roman" w:hAnsi="Informal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Informal Roman" w:hAnsi="Informal Roman"/>
          <w:sz w:val="28"/>
          <w:szCs w:val="28"/>
        </w:rPr>
        <w:t xml:space="preserve"> </w:t>
      </w:r>
      <w:r>
        <w:rPr>
          <w:sz w:val="28"/>
          <w:szCs w:val="28"/>
        </w:rPr>
        <w:t>36.1.</w:t>
      </w:r>
      <w:r>
        <w:rPr>
          <w:rFonts w:ascii="Informal Roman" w:hAnsi="Informal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>
        <w:rPr>
          <w:rFonts w:ascii="Informal Roman" w:hAnsi="Informal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sz w:val="28"/>
          <w:szCs w:val="28"/>
        </w:rPr>
        <w:t>«36.1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 итогам рассмотрения вопроса, указанного в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подпункте "6" пункта 9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комиссия принимает одно из следующих решений:</w:t>
      </w:r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признать отсутствие причинно-следственной связи между возникновением не зависящих от  муниципального 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42AE3" w:rsidRDefault="00E42AE3" w:rsidP="00E42AE3">
      <w:pPr>
        <w:spacing w:before="210"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 . пункт 37</w:t>
      </w:r>
      <w:r w:rsidR="005B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42AE3" w:rsidRDefault="00E42AE3" w:rsidP="00E42AE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«37. По итогам рассмотрения вопросов, указанных в </w:t>
      </w:r>
      <w:hyperlink r:id="rId19" w:anchor="dst100081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подпунктах "1"</w:t>
        </w:r>
      </w:hyperlink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20" w:anchor="dst100084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"2"</w:t>
        </w:r>
      </w:hyperlink>
      <w:r w:rsidRPr="005B6558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hyperlink r:id="rId21" w:anchor="dst100138" w:history="1">
        <w:r w:rsidRPr="005B6558">
          <w:rPr>
            <w:rStyle w:val="a3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"4"</w:t>
        </w:r>
      </w:hyperlink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 "5" 6 и "7" пункта 9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пунктами 28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–36  и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36.1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7.1.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.»</w:t>
      </w:r>
      <w:proofErr w:type="gramEnd"/>
    </w:p>
    <w:p w:rsidR="00123719" w:rsidRDefault="00123719" w:rsidP="001237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Опубликовать настоящее постановление в периодическом печатном издании органов местного самоуправления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Черновский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Вестник» и разместить на официальном сайте администрации Черновского сельсовета Кочковского района Новосибирской области в сети «Интернет».</w:t>
      </w:r>
    </w:p>
    <w:p w:rsidR="00E42AE3" w:rsidRDefault="00E42AE3" w:rsidP="00E42AE3">
      <w:pPr>
        <w:rPr>
          <w:sz w:val="28"/>
          <w:szCs w:val="28"/>
        </w:rPr>
      </w:pPr>
    </w:p>
    <w:p w:rsidR="00595113" w:rsidRPr="00595113" w:rsidRDefault="00595113" w:rsidP="00595113">
      <w:pPr>
        <w:pStyle w:val="70"/>
        <w:shd w:val="clear" w:color="auto" w:fill="auto"/>
        <w:tabs>
          <w:tab w:val="left" w:pos="846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595113">
        <w:rPr>
          <w:i w:val="0"/>
          <w:sz w:val="28"/>
          <w:szCs w:val="28"/>
        </w:rPr>
        <w:t xml:space="preserve">Глава Черновского сельсовета                                     </w:t>
      </w:r>
      <w:proofErr w:type="spellStart"/>
      <w:r w:rsidRPr="00595113">
        <w:rPr>
          <w:i w:val="0"/>
          <w:sz w:val="28"/>
          <w:szCs w:val="28"/>
        </w:rPr>
        <w:t>М.А.Шатов</w:t>
      </w:r>
      <w:proofErr w:type="spellEnd"/>
      <w:r w:rsidRPr="00595113">
        <w:rPr>
          <w:i w:val="0"/>
          <w:sz w:val="28"/>
          <w:szCs w:val="28"/>
        </w:rPr>
        <w:t xml:space="preserve"> </w:t>
      </w:r>
    </w:p>
    <w:p w:rsidR="00595113" w:rsidRPr="00595113" w:rsidRDefault="00595113" w:rsidP="00595113">
      <w:pPr>
        <w:pStyle w:val="70"/>
        <w:shd w:val="clear" w:color="auto" w:fill="auto"/>
        <w:tabs>
          <w:tab w:val="left" w:pos="846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595113">
        <w:rPr>
          <w:i w:val="0"/>
          <w:sz w:val="28"/>
          <w:szCs w:val="28"/>
        </w:rPr>
        <w:t xml:space="preserve">Кочковского района </w:t>
      </w:r>
    </w:p>
    <w:p w:rsidR="00595113" w:rsidRPr="00595113" w:rsidRDefault="00595113" w:rsidP="00595113">
      <w:pPr>
        <w:pStyle w:val="70"/>
        <w:shd w:val="clear" w:color="auto" w:fill="auto"/>
        <w:tabs>
          <w:tab w:val="left" w:pos="846"/>
        </w:tabs>
        <w:spacing w:before="0" w:after="0" w:line="240" w:lineRule="auto"/>
        <w:jc w:val="both"/>
        <w:rPr>
          <w:i w:val="0"/>
          <w:sz w:val="28"/>
          <w:szCs w:val="28"/>
        </w:rPr>
      </w:pPr>
      <w:r w:rsidRPr="00595113">
        <w:rPr>
          <w:i w:val="0"/>
          <w:sz w:val="28"/>
          <w:szCs w:val="28"/>
        </w:rPr>
        <w:t xml:space="preserve">Новосибирской области </w:t>
      </w:r>
    </w:p>
    <w:p w:rsidR="00595113" w:rsidRPr="00595113" w:rsidRDefault="00595113" w:rsidP="00595113">
      <w:pPr>
        <w:pStyle w:val="70"/>
        <w:shd w:val="clear" w:color="auto" w:fill="auto"/>
        <w:tabs>
          <w:tab w:val="left" w:pos="846"/>
        </w:tabs>
        <w:spacing w:before="0" w:after="0" w:line="240" w:lineRule="auto"/>
        <w:jc w:val="both"/>
        <w:rPr>
          <w:sz w:val="28"/>
          <w:szCs w:val="28"/>
        </w:rPr>
      </w:pPr>
    </w:p>
    <w:p w:rsidR="009906A6" w:rsidRDefault="009906A6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Default="00595113">
      <w:pPr>
        <w:rPr>
          <w:rFonts w:ascii="Times New Roman" w:hAnsi="Times New Roman" w:cs="Times New Roman"/>
          <w:sz w:val="28"/>
          <w:szCs w:val="28"/>
        </w:rPr>
      </w:pPr>
    </w:p>
    <w:p w:rsidR="00595113" w:rsidRPr="00595113" w:rsidRDefault="00595113" w:rsidP="00595113">
      <w:pPr>
        <w:rPr>
          <w:rFonts w:ascii="Times New Roman" w:hAnsi="Times New Roman" w:cs="Times New Roman"/>
          <w:sz w:val="20"/>
          <w:szCs w:val="20"/>
        </w:rPr>
      </w:pPr>
      <w:r w:rsidRPr="00595113">
        <w:rPr>
          <w:rFonts w:ascii="Times New Roman" w:hAnsi="Times New Roman" w:cs="Times New Roman"/>
          <w:sz w:val="20"/>
          <w:szCs w:val="20"/>
        </w:rPr>
        <w:t>Чепуштанова32-131</w:t>
      </w:r>
    </w:p>
    <w:p w:rsidR="00595113" w:rsidRPr="00595113" w:rsidRDefault="00595113">
      <w:pPr>
        <w:rPr>
          <w:rFonts w:ascii="Times New Roman" w:hAnsi="Times New Roman" w:cs="Times New Roman"/>
          <w:sz w:val="20"/>
          <w:szCs w:val="20"/>
        </w:rPr>
      </w:pPr>
    </w:p>
    <w:p w:rsidR="00595113" w:rsidRPr="00595113" w:rsidRDefault="00595113">
      <w:pPr>
        <w:rPr>
          <w:rFonts w:ascii="Times New Roman" w:hAnsi="Times New Roman" w:cs="Times New Roman"/>
          <w:sz w:val="20"/>
          <w:szCs w:val="20"/>
        </w:rPr>
      </w:pPr>
    </w:p>
    <w:sectPr w:rsidR="00595113" w:rsidRPr="0059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012A"/>
    <w:multiLevelType w:val="hybridMultilevel"/>
    <w:tmpl w:val="B3486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9"/>
    <w:rsid w:val="00123719"/>
    <w:rsid w:val="00210439"/>
    <w:rsid w:val="00417217"/>
    <w:rsid w:val="00595113"/>
    <w:rsid w:val="005B6558"/>
    <w:rsid w:val="006B141E"/>
    <w:rsid w:val="00713EA7"/>
    <w:rsid w:val="009906A6"/>
    <w:rsid w:val="00E42AE3"/>
    <w:rsid w:val="00E5213F"/>
    <w:rsid w:val="00E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A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E42A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AE3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5951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113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E5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A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E42A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AE3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locked/>
    <w:rsid w:val="005951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95113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E5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8056/b62a1fb9866511d7c18254a0a96e961d5154a97e/" TargetMode="External"/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4894/" TargetMode="Externa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35263" TargetMode="External"/><Relationship Id="rId11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cp:lastPrinted>2024-03-22T07:50:00Z</cp:lastPrinted>
  <dcterms:created xsi:type="dcterms:W3CDTF">2024-03-22T03:52:00Z</dcterms:created>
  <dcterms:modified xsi:type="dcterms:W3CDTF">2024-03-22T08:06:00Z</dcterms:modified>
</cp:coreProperties>
</file>