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AD" w:rsidRDefault="000706AD" w:rsidP="000706AD">
      <w:pPr>
        <w:spacing w:after="61" w:line="240" w:lineRule="auto"/>
        <w:ind w:left="0" w:firstLine="0"/>
        <w:jc w:val="center"/>
      </w:pPr>
      <w:r>
        <w:t>АДМИНИСТРАЦИЯ ЧЕРНОВСКОГО СЕЛЬСОВЕТА</w:t>
      </w:r>
    </w:p>
    <w:p w:rsidR="000706AD" w:rsidRDefault="000706AD" w:rsidP="000706AD">
      <w:pPr>
        <w:spacing w:after="61" w:line="240" w:lineRule="auto"/>
        <w:ind w:left="0" w:firstLine="0"/>
        <w:jc w:val="center"/>
      </w:pPr>
      <w:r>
        <w:t>КОЧКОВСКОГО РАЙОНА</w:t>
      </w:r>
    </w:p>
    <w:p w:rsidR="000706AD" w:rsidRDefault="000706AD" w:rsidP="000706AD">
      <w:pPr>
        <w:spacing w:after="428"/>
        <w:ind w:left="10" w:right="-15" w:hanging="10"/>
        <w:jc w:val="center"/>
      </w:pPr>
      <w:r>
        <w:t>НОВОСИБИРСКОЙ ОБЛАСТИ</w:t>
      </w:r>
    </w:p>
    <w:p w:rsidR="000706AD" w:rsidRDefault="000706AD" w:rsidP="000706AD">
      <w:pPr>
        <w:spacing w:after="81"/>
        <w:ind w:left="10" w:right="-15" w:hanging="10"/>
        <w:jc w:val="center"/>
      </w:pPr>
      <w:r>
        <w:t>ПОСТАНОВЛЕНИЕ</w:t>
      </w:r>
    </w:p>
    <w:p w:rsidR="000706AD" w:rsidRDefault="00D45074" w:rsidP="000706AD">
      <w:pPr>
        <w:ind w:left="0" w:firstLine="0"/>
      </w:pPr>
      <w:r>
        <w:t xml:space="preserve">           </w:t>
      </w:r>
    </w:p>
    <w:p w:rsidR="00D45074" w:rsidRDefault="000706AD" w:rsidP="000706AD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</w:t>
      </w:r>
      <w:r w:rsidR="002E41D9">
        <w:t xml:space="preserve">                      </w:t>
      </w:r>
      <w:r w:rsidR="00D45074">
        <w:t xml:space="preserve">                   </w:t>
      </w:r>
    </w:p>
    <w:p w:rsidR="000706AD" w:rsidRDefault="00D45074" w:rsidP="000706AD">
      <w:pPr>
        <w:ind w:left="0" w:firstLine="0"/>
      </w:pPr>
      <w:r>
        <w:t xml:space="preserve">                    24</w:t>
      </w:r>
      <w:r w:rsidR="002E41D9">
        <w:t>.07.2025</w:t>
      </w:r>
      <w:r w:rsidR="000706AD">
        <w:t xml:space="preserve">       </w:t>
      </w:r>
      <w:r>
        <w:t xml:space="preserve">                       </w:t>
      </w:r>
      <w:r w:rsidR="000706AD">
        <w:t xml:space="preserve">                   </w:t>
      </w:r>
      <w:r w:rsidR="002E41D9">
        <w:t xml:space="preserve">         № </w:t>
      </w:r>
      <w:r>
        <w:t xml:space="preserve">47 </w:t>
      </w:r>
      <w:r w:rsidR="000706AD">
        <w:t xml:space="preserve">-па  </w:t>
      </w:r>
    </w:p>
    <w:p w:rsidR="00D45074" w:rsidRDefault="00D45074" w:rsidP="000706AD">
      <w:pPr>
        <w:ind w:left="0" w:firstLine="0"/>
      </w:pPr>
    </w:p>
    <w:p w:rsidR="000706AD" w:rsidRDefault="000706AD" w:rsidP="000706AD">
      <w:pPr>
        <w:ind w:left="0" w:firstLine="0"/>
      </w:pPr>
      <w:r>
        <w:t xml:space="preserve">        О внесении изменений   в постановление администрации Черновского сельсовета Кочковского района Новосибирской области  от 27.06.2022 №64-па </w:t>
      </w:r>
    </w:p>
    <w:p w:rsidR="000706AD" w:rsidRDefault="000706AD" w:rsidP="00A55B41">
      <w:pPr>
        <w:jc w:val="left"/>
      </w:pPr>
      <w:r>
        <w:t>В соответствии с</w:t>
      </w:r>
      <w:r w:rsidR="002E41D9">
        <w:t xml:space="preserve"> постановлением Правительства Российской Федерации от   01.05.2024  №555 «О целевом обучении  по образовательным программам среднего профессионального и высшего образования» , </w:t>
      </w:r>
      <w:r>
        <w:t xml:space="preserve"> в целях</w:t>
      </w:r>
      <w:r w:rsidR="002E41D9">
        <w:t xml:space="preserve"> приведения но  правового акта в </w:t>
      </w:r>
      <w:r w:rsidR="00BA6207">
        <w:t>соответствие</w:t>
      </w:r>
      <w:r w:rsidR="002E41D9">
        <w:t xml:space="preserve"> с действующим законодательством </w:t>
      </w:r>
      <w:r>
        <w:t>:</w:t>
      </w:r>
    </w:p>
    <w:p w:rsidR="00D45074" w:rsidRPr="00D45074" w:rsidRDefault="00A55B41" w:rsidP="00D45074">
      <w:pPr>
        <w:spacing w:after="371" w:line="240" w:lineRule="auto"/>
        <w:ind w:left="0" w:firstLine="0"/>
        <w:jc w:val="left"/>
        <w:rPr>
          <w:szCs w:val="28"/>
        </w:rPr>
      </w:pPr>
      <w:r>
        <w:rPr>
          <w:szCs w:val="28"/>
        </w:rPr>
        <w:t>1.</w:t>
      </w:r>
      <w:r w:rsidR="000706AD" w:rsidRPr="00A55B41">
        <w:rPr>
          <w:szCs w:val="28"/>
        </w:rPr>
        <w:t xml:space="preserve"> Внести постановление</w:t>
      </w:r>
      <w:r w:rsidR="000706AD">
        <w:t xml:space="preserve"> администрации Черновского сельсовета Кочковског</w:t>
      </w:r>
      <w:r w:rsidR="007B2653">
        <w:t xml:space="preserve">о района Новосибирской области </w:t>
      </w:r>
      <w:bookmarkStart w:id="0" w:name="_GoBack"/>
      <w:bookmarkEnd w:id="0"/>
      <w:r w:rsidR="000706AD" w:rsidRPr="00A55B41">
        <w:rPr>
          <w:szCs w:val="28"/>
        </w:rPr>
        <w:t xml:space="preserve">  от  27 .06.2022 №64-па  «О некоторых вопросах организации целевого</w:t>
      </w:r>
      <w:r>
        <w:rPr>
          <w:szCs w:val="28"/>
        </w:rPr>
        <w:t xml:space="preserve"> обучения»</w:t>
      </w:r>
      <w:r w:rsidR="007B2653">
        <w:rPr>
          <w:szCs w:val="28"/>
        </w:rPr>
        <w:t xml:space="preserve"> ( с внес. изм. от 29.07.2024 №52-па)</w:t>
      </w:r>
      <w:r>
        <w:rPr>
          <w:szCs w:val="28"/>
        </w:rPr>
        <w:t xml:space="preserve"> следующ</w:t>
      </w:r>
      <w:r w:rsidR="007B2653">
        <w:rPr>
          <w:szCs w:val="28"/>
        </w:rPr>
        <w:t xml:space="preserve">ие   </w:t>
      </w:r>
      <w:r w:rsidR="00D45074">
        <w:rPr>
          <w:szCs w:val="28"/>
        </w:rPr>
        <w:t>изменения:</w:t>
      </w:r>
      <w:r w:rsidR="00D45074" w:rsidRPr="00D45074">
        <w:rPr>
          <w:szCs w:val="28"/>
        </w:rPr>
        <w:t xml:space="preserve"> </w:t>
      </w:r>
      <w:r w:rsidR="00D45074">
        <w:rPr>
          <w:szCs w:val="28"/>
        </w:rPr>
        <w:t xml:space="preserve">                                                                                                            1.1. Пункт 1 Положения  изложить   в следующей редакции :  « </w:t>
      </w:r>
      <w:r w:rsidR="00D45074">
        <w:t xml:space="preserve">Договор о целевом обучении по образовательной программе среднего профессионального или высшего образования (далее – договор о целевом обучении) заключается по Типовой форме, утвержденной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                                                                                                   1.2.   в </w:t>
      </w:r>
      <w:r w:rsidR="00D45074" w:rsidRPr="00A55B41">
        <w:rPr>
          <w:szCs w:val="28"/>
        </w:rPr>
        <w:t xml:space="preserve">пункте 2.2 </w:t>
      </w:r>
      <w:r w:rsidR="00D45074">
        <w:rPr>
          <w:szCs w:val="28"/>
        </w:rPr>
        <w:t xml:space="preserve">Положения </w:t>
      </w:r>
      <w:r w:rsidR="00D45074" w:rsidRPr="00A55B41">
        <w:rPr>
          <w:szCs w:val="28"/>
        </w:rPr>
        <w:t xml:space="preserve"> слова «</w:t>
      </w:r>
      <w:r w:rsidR="00D45074" w:rsidRPr="00A55B41">
        <w:rPr>
          <w:sz w:val="30"/>
          <w:szCs w:val="30"/>
          <w:shd w:val="clear" w:color="auto" w:fill="FFFFFF"/>
        </w:rPr>
        <w:t>Гражданин, участвующий в указанном конкурсе, должен на момент поступления на муниципальную службу, а также в течение всего срока, предусмотренного пунктом 2.2 настоящего постановления , соответствовать требованиям, установленным  Федеральным </w:t>
      </w:r>
      <w:hyperlink r:id="rId6" w:anchor="dst100055" w:history="1">
        <w:r w:rsidR="00D45074" w:rsidRPr="00D45074">
          <w:rPr>
            <w:rStyle w:val="a3"/>
            <w:color w:val="auto"/>
            <w:sz w:val="30"/>
            <w:szCs w:val="30"/>
            <w:shd w:val="clear" w:color="auto" w:fill="FFFFFF"/>
          </w:rPr>
          <w:t>законом</w:t>
        </w:r>
      </w:hyperlink>
      <w:r w:rsidR="00D45074" w:rsidRPr="00D45074">
        <w:rPr>
          <w:color w:val="auto"/>
          <w:sz w:val="30"/>
          <w:szCs w:val="30"/>
          <w:shd w:val="clear" w:color="auto" w:fill="FFFFFF"/>
        </w:rPr>
        <w:t> </w:t>
      </w:r>
      <w:r w:rsidR="00D45074" w:rsidRPr="00A55B41">
        <w:rPr>
          <w:sz w:val="30"/>
          <w:szCs w:val="30"/>
          <w:shd w:val="clear" w:color="auto" w:fill="FFFFFF"/>
        </w:rPr>
        <w:t xml:space="preserve">  от 02.03.2007№ 25-ФЗ  « О муниципальной службе в Российской Федерации » , для замещения должностей муниципальной службы</w:t>
      </w:r>
      <w:r w:rsidR="00D45074" w:rsidRPr="00A55B41">
        <w:rPr>
          <w:szCs w:val="28"/>
        </w:rPr>
        <w:t>».  исключить</w:t>
      </w:r>
      <w:r w:rsidR="00D45074">
        <w:rPr>
          <w:szCs w:val="28"/>
        </w:rPr>
        <w:t>.                                                     2. Опубликовать постановление в периодическом печатном издании «Черновский вестник» и разместить на официальном сайте администрации Черновского сельсовета Кочковского района Новосибирской области .</w:t>
      </w:r>
      <w:r w:rsidR="00D45074">
        <w:t xml:space="preserve">».                                                                                                                                        </w:t>
      </w:r>
    </w:p>
    <w:p w:rsidR="00D45074" w:rsidRDefault="00D45074" w:rsidP="00D45074">
      <w:pPr>
        <w:spacing w:after="371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Глава Черновского сельсовета                                   М. А. Шатов                                                               Кочковского района                                                                                          Новосибирской области </w:t>
      </w:r>
    </w:p>
    <w:p w:rsidR="000706AD" w:rsidRDefault="000706AD" w:rsidP="00A55B41">
      <w:pPr>
        <w:shd w:val="clear" w:color="auto" w:fill="FFFFFF"/>
        <w:ind w:firstLine="0"/>
        <w:jc w:val="left"/>
        <w:rPr>
          <w:szCs w:val="28"/>
        </w:rPr>
      </w:pPr>
    </w:p>
    <w:p w:rsidR="000706AD" w:rsidRDefault="000706AD" w:rsidP="00A55B41">
      <w:pPr>
        <w:spacing w:after="371" w:line="240" w:lineRule="auto"/>
        <w:ind w:left="0" w:firstLine="684"/>
        <w:jc w:val="left"/>
        <w:rPr>
          <w:szCs w:val="28"/>
        </w:rPr>
      </w:pPr>
    </w:p>
    <w:p w:rsidR="000706AD" w:rsidRDefault="000706AD" w:rsidP="00A55B41">
      <w:pPr>
        <w:spacing w:after="371" w:line="240" w:lineRule="auto"/>
        <w:ind w:left="0" w:firstLine="684"/>
        <w:jc w:val="left"/>
        <w:rPr>
          <w:szCs w:val="28"/>
        </w:rPr>
      </w:pPr>
    </w:p>
    <w:p w:rsidR="000706AD" w:rsidRDefault="000706AD" w:rsidP="00A55B41">
      <w:pPr>
        <w:jc w:val="left"/>
      </w:pPr>
    </w:p>
    <w:p w:rsidR="00D6611A" w:rsidRDefault="00D6611A" w:rsidP="00A55B41">
      <w:pPr>
        <w:jc w:val="left"/>
      </w:pPr>
    </w:p>
    <w:sectPr w:rsidR="00D6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53"/>
    <w:multiLevelType w:val="multilevel"/>
    <w:tmpl w:val="BB5C60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8402DBF"/>
    <w:multiLevelType w:val="multilevel"/>
    <w:tmpl w:val="8E7EDE7E"/>
    <w:lvl w:ilvl="0">
      <w:start w:val="1"/>
      <w:numFmt w:val="decimal"/>
      <w:lvlText w:val="%1."/>
      <w:lvlJc w:val="left"/>
      <w:pPr>
        <w:ind w:left="570" w:hanging="360"/>
      </w:pPr>
    </w:lvl>
    <w:lvl w:ilvl="1">
      <w:start w:val="1"/>
      <w:numFmt w:val="decimal"/>
      <w:isLgl/>
      <w:lvlText w:val="%1.%2."/>
      <w:lvlJc w:val="left"/>
      <w:pPr>
        <w:ind w:left="930" w:hanging="720"/>
      </w:pPr>
    </w:lvl>
    <w:lvl w:ilvl="2">
      <w:start w:val="1"/>
      <w:numFmt w:val="decimal"/>
      <w:isLgl/>
      <w:lvlText w:val="%1.%2.%3."/>
      <w:lvlJc w:val="left"/>
      <w:pPr>
        <w:ind w:left="930" w:hanging="720"/>
      </w:pPr>
    </w:lvl>
    <w:lvl w:ilvl="3">
      <w:start w:val="1"/>
      <w:numFmt w:val="decimal"/>
      <w:isLgl/>
      <w:lvlText w:val="%1.%2.%3.%4."/>
      <w:lvlJc w:val="left"/>
      <w:pPr>
        <w:ind w:left="1290" w:hanging="1080"/>
      </w:pPr>
    </w:lvl>
    <w:lvl w:ilvl="4">
      <w:start w:val="1"/>
      <w:numFmt w:val="decimal"/>
      <w:isLgl/>
      <w:lvlText w:val="%1.%2.%3.%4.%5."/>
      <w:lvlJc w:val="left"/>
      <w:pPr>
        <w:ind w:left="1290" w:hanging="1080"/>
      </w:pPr>
    </w:lvl>
    <w:lvl w:ilvl="5">
      <w:start w:val="1"/>
      <w:numFmt w:val="decimal"/>
      <w:isLgl/>
      <w:lvlText w:val="%1.%2.%3.%4.%5.%6."/>
      <w:lvlJc w:val="left"/>
      <w:pPr>
        <w:ind w:left="1650" w:hanging="1440"/>
      </w:pPr>
    </w:lvl>
    <w:lvl w:ilvl="6">
      <w:start w:val="1"/>
      <w:numFmt w:val="decimal"/>
      <w:isLgl/>
      <w:lvlText w:val="%1.%2.%3.%4.%5.%6.%7."/>
      <w:lvlJc w:val="left"/>
      <w:pPr>
        <w:ind w:left="2010" w:hanging="1800"/>
      </w:p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</w:lvl>
    <w:lvl w:ilvl="8">
      <w:start w:val="1"/>
      <w:numFmt w:val="decimal"/>
      <w:isLgl/>
      <w:lvlText w:val="%1.%2.%3.%4.%5.%6.%7.%8.%9."/>
      <w:lvlJc w:val="left"/>
      <w:pPr>
        <w:ind w:left="237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8A"/>
    <w:rsid w:val="000706AD"/>
    <w:rsid w:val="002E41D9"/>
    <w:rsid w:val="00387125"/>
    <w:rsid w:val="007B2653"/>
    <w:rsid w:val="00A55B41"/>
    <w:rsid w:val="00BA6207"/>
    <w:rsid w:val="00CB564E"/>
    <w:rsid w:val="00D45074"/>
    <w:rsid w:val="00D45B8A"/>
    <w:rsid w:val="00D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D"/>
    <w:pPr>
      <w:spacing w:after="80" w:line="242" w:lineRule="auto"/>
      <w:ind w:left="-15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6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D"/>
    <w:pPr>
      <w:spacing w:after="80" w:line="242" w:lineRule="auto"/>
      <w:ind w:left="-15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6A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72833/f2ae97610da64f6e975aea6f0d2b26bc0816e2c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15</cp:revision>
  <cp:lastPrinted>2025-07-29T02:44:00Z</cp:lastPrinted>
  <dcterms:created xsi:type="dcterms:W3CDTF">2025-07-09T07:18:00Z</dcterms:created>
  <dcterms:modified xsi:type="dcterms:W3CDTF">2025-07-29T02:48:00Z</dcterms:modified>
</cp:coreProperties>
</file>