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B1F26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17DB" w:rsidRPr="00A417DB" w:rsidRDefault="00A417DB" w:rsidP="00CB1F26">
      <w:pPr>
        <w:rPr>
          <w:rFonts w:cs="Calibri"/>
          <w:noProof/>
        </w:rPr>
      </w:pPr>
    </w:p>
    <w:p w:rsidR="00775E05" w:rsidRPr="001D261E" w:rsidRDefault="00775E05" w:rsidP="00775E0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D261E">
        <w:rPr>
          <w:b/>
          <w:sz w:val="28"/>
          <w:szCs w:val="28"/>
        </w:rPr>
        <w:t>Росреестр пров</w:t>
      </w:r>
      <w:r>
        <w:rPr>
          <w:b/>
          <w:sz w:val="28"/>
          <w:szCs w:val="28"/>
        </w:rPr>
        <w:t>ёл</w:t>
      </w:r>
      <w:r w:rsidRPr="001D261E">
        <w:rPr>
          <w:b/>
          <w:sz w:val="28"/>
          <w:szCs w:val="28"/>
        </w:rPr>
        <w:t xml:space="preserve"> Всероссийскую неделю консультаций к</w:t>
      </w:r>
      <w:r>
        <w:rPr>
          <w:b/>
          <w:sz w:val="28"/>
          <w:szCs w:val="28"/>
        </w:rPr>
        <w:t>о</w:t>
      </w:r>
      <w:r w:rsidRPr="001D261E">
        <w:rPr>
          <w:b/>
          <w:sz w:val="28"/>
          <w:szCs w:val="28"/>
        </w:rPr>
        <w:t xml:space="preserve"> Дню защиты детей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261E">
        <w:rPr>
          <w:sz w:val="28"/>
          <w:szCs w:val="28"/>
        </w:rPr>
        <w:t>С 30 мая по 6 июня Росреестр</w:t>
      </w:r>
      <w:r>
        <w:rPr>
          <w:sz w:val="28"/>
          <w:szCs w:val="28"/>
        </w:rPr>
        <w:t>ом проведена</w:t>
      </w:r>
      <w:r w:rsidRPr="001D261E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ая</w:t>
      </w:r>
      <w:r w:rsidRPr="001D261E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я</w:t>
      </w:r>
      <w:r w:rsidRPr="001D261E">
        <w:rPr>
          <w:sz w:val="28"/>
          <w:szCs w:val="28"/>
        </w:rPr>
        <w:t xml:space="preserve"> правовой помощи детям. Команда Росреестра организ</w:t>
      </w:r>
      <w:r>
        <w:rPr>
          <w:sz w:val="28"/>
          <w:szCs w:val="28"/>
        </w:rPr>
        <w:t>овала</w:t>
      </w:r>
      <w:r w:rsidRPr="001D261E">
        <w:rPr>
          <w:sz w:val="28"/>
          <w:szCs w:val="28"/>
        </w:rPr>
        <w:t xml:space="preserve"> очные консультации </w:t>
      </w:r>
      <w:r>
        <w:rPr>
          <w:sz w:val="28"/>
          <w:szCs w:val="28"/>
        </w:rPr>
        <w:t xml:space="preserve">и </w:t>
      </w:r>
      <w:r w:rsidRPr="001D261E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«</w:t>
      </w:r>
      <w:r w:rsidRPr="001D261E">
        <w:rPr>
          <w:sz w:val="28"/>
          <w:szCs w:val="28"/>
        </w:rPr>
        <w:t>горячих</w:t>
      </w:r>
      <w:r>
        <w:rPr>
          <w:sz w:val="28"/>
          <w:szCs w:val="28"/>
        </w:rPr>
        <w:t>»</w:t>
      </w:r>
      <w:r w:rsidRPr="001D261E">
        <w:rPr>
          <w:sz w:val="28"/>
          <w:szCs w:val="28"/>
        </w:rPr>
        <w:t xml:space="preserve"> линий</w:t>
      </w:r>
      <w:r>
        <w:rPr>
          <w:sz w:val="28"/>
          <w:szCs w:val="28"/>
        </w:rPr>
        <w:t xml:space="preserve"> по оказанию правовой помощи в сфере земли и недвижимости для несовершеннолетних.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Управления Росреестра по Новосибирской области проконсультировали почти 200 жителей региона. Очные консультации проходили в Новосибирске, Бердске и Искитиме, также каждый желающий мог обратиться по телефону «горячей» линии.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Всероссийской неделе правовой помощи детям Росреестром были разработаны информационные материалы, разъясняющие особенности сделок с недвижимостью с участием детей, которые были распространены в МФЦ и детских учреждениях. 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прав граждан, в том числе несовершеннолетних – в приоритете нашего ведомства, новосибирский Росреестр продолжает помогать людям, проконсультироваться по вопросам получения государственных услуг Росреестра можно, позвонив по </w:t>
      </w:r>
      <w:bookmarkStart w:id="0" w:name="_GoBack"/>
      <w:r w:rsidR="001479DC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osreestr.gov.ru/upload/to/novosibirskaya-oblast/%D0%94%D0%BE%D0%BA%D1%83%D0%BC%D0%B5%D0%BD%D1%82%D1%8B/%D0%9A%D0%BE%D0%BD%D1%82%D0%B0%D0%BA%D1%82%D0%BD%D1%8B%D0%B5%20%D1%82%D0%B5%D0%BB%D0%B5%D1%84%D0%BE%D0%BD%D1%8B%20%D1%81%D1%82%D1%80%D1%83%D0%BA%D1%82%D1%83%D1%80%D0%BD%D1%8B%D1%85%20%D0%BF%D0%BE%D0%B4%D1%80%D0%B0%D0%B7%D0%B4%D0%B5%D0%BB%D0%B5%D0%BD%D0%B8%D0%B9%20%D0%A3%D0%BF%D1%80%D0%B0%D0%B2%D0%BB%D0%B5%D0%BD%D0%B8%D1%8F%20(%D0%BF%D0%BE%20%D1%81%D0%BE%D1%81%D1%82%D0%BE%D1%8F%D0%BD%D0%B8%D1%8E%20%D0%BD%D0%B0%2003.06.2022).docx" </w:instrText>
      </w:r>
      <w:r w:rsidR="001479DC">
        <w:rPr>
          <w:sz w:val="28"/>
          <w:szCs w:val="28"/>
        </w:rPr>
        <w:fldChar w:fldCharType="separate"/>
      </w:r>
      <w:r w:rsidRPr="00280FFB">
        <w:rPr>
          <w:rStyle w:val="a3"/>
          <w:rFonts w:ascii="Times New Roman" w:hAnsi="Times New Roman"/>
          <w:sz w:val="28"/>
          <w:szCs w:val="28"/>
          <w:lang w:eastAsia="ru-RU"/>
        </w:rPr>
        <w:t>телефонам</w:t>
      </w:r>
      <w:r w:rsidR="001479DC"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, указанным на официальном сайте ведомства, а также написав в сообществе </w:t>
      </w:r>
      <w:hyperlink r:id="rId8" w:history="1">
        <w:r w:rsidRPr="001E54C7">
          <w:rPr>
            <w:rStyle w:val="a3"/>
            <w:rFonts w:ascii="Times New Roman" w:hAnsi="Times New Roman"/>
            <w:sz w:val="28"/>
            <w:szCs w:val="28"/>
            <w:lang w:eastAsia="ru-RU"/>
          </w:rPr>
          <w:t>Вконтакте</w:t>
        </w:r>
      </w:hyperlink>
      <w:r>
        <w:rPr>
          <w:sz w:val="28"/>
          <w:szCs w:val="28"/>
        </w:rPr>
        <w:t>.</w:t>
      </w:r>
    </w:p>
    <w:p w:rsidR="000C1DE5" w:rsidRDefault="000C1DE5" w:rsidP="000C1D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1479DC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1479DC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79DC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>
        <w:rPr>
          <w:rFonts w:ascii="Segoe UI" w:hAnsi="Segoe UI" w:cs="Segoe UI"/>
          <w:sz w:val="18"/>
          <w:szCs w:val="18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1479D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</w:p>
    <w:p w:rsidR="006F1713" w:rsidRPr="00747FDB" w:rsidRDefault="001479DC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1479DC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1479D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B83" w:rsidRDefault="00AC0B83" w:rsidP="00747FDB">
      <w:pPr>
        <w:spacing w:after="0" w:line="240" w:lineRule="auto"/>
      </w:pPr>
      <w:r>
        <w:separator/>
      </w:r>
    </w:p>
  </w:endnote>
  <w:endnote w:type="continuationSeparator" w:id="1">
    <w:p w:rsidR="00AC0B83" w:rsidRDefault="00AC0B8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B83" w:rsidRDefault="00AC0B83" w:rsidP="00747FDB">
      <w:pPr>
        <w:spacing w:after="0" w:line="240" w:lineRule="auto"/>
      </w:pPr>
      <w:r>
        <w:separator/>
      </w:r>
    </w:p>
  </w:footnote>
  <w:footnote w:type="continuationSeparator" w:id="1">
    <w:p w:rsidR="00AC0B83" w:rsidRDefault="00AC0B8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1479D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AC0B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433D"/>
    <w:rsid w:val="00065A63"/>
    <w:rsid w:val="00071EA2"/>
    <w:rsid w:val="00073353"/>
    <w:rsid w:val="00097C70"/>
    <w:rsid w:val="000C1DE5"/>
    <w:rsid w:val="001479DC"/>
    <w:rsid w:val="0016035A"/>
    <w:rsid w:val="00203E51"/>
    <w:rsid w:val="00256153"/>
    <w:rsid w:val="00291652"/>
    <w:rsid w:val="002C29BC"/>
    <w:rsid w:val="002E57A7"/>
    <w:rsid w:val="003216E6"/>
    <w:rsid w:val="003A1BBF"/>
    <w:rsid w:val="003C44D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5E05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5EE8"/>
    <w:rsid w:val="00A76C6B"/>
    <w:rsid w:val="00AA2407"/>
    <w:rsid w:val="00AA59B6"/>
    <w:rsid w:val="00AC0B83"/>
    <w:rsid w:val="00AF27ED"/>
    <w:rsid w:val="00B71B4B"/>
    <w:rsid w:val="00B76C9B"/>
    <w:rsid w:val="00B807E1"/>
    <w:rsid w:val="00BB6423"/>
    <w:rsid w:val="00BF5FF5"/>
    <w:rsid w:val="00C47D80"/>
    <w:rsid w:val="00D06BB4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92787"/>
    <w:rsid w:val="00FA143B"/>
    <w:rsid w:val="00FB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2022-06-07T03:34:00Z</dcterms:created>
  <dcterms:modified xsi:type="dcterms:W3CDTF">2022-06-07T03:34:00Z</dcterms:modified>
</cp:coreProperties>
</file>