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7B" w:rsidRDefault="008B4CD6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82364" cy="76387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18519" t="24634" r="12820" b="33795"/>
                    <a:stretch>
                      <a:fillRect/>
                    </a:stretch>
                  </pic:blipFill>
                  <pic:spPr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779B2" w:rsidRDefault="008779B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9B2" w:rsidRPr="008779B2" w:rsidRDefault="008779B2" w:rsidP="008779B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8"/>
          <w:szCs w:val="28"/>
        </w:rPr>
      </w:pPr>
      <w:proofErr w:type="spellStart"/>
      <w:r w:rsidRPr="008779B2">
        <w:rPr>
          <w:rFonts w:ascii="Segoe UI" w:hAnsi="Segoe UI" w:cs="Segoe UI"/>
          <w:b/>
          <w:sz w:val="28"/>
          <w:szCs w:val="28"/>
        </w:rPr>
        <w:t>НовосибирскийРосреестр</w:t>
      </w:r>
      <w:proofErr w:type="spellEnd"/>
      <w:r w:rsidRPr="008779B2">
        <w:rPr>
          <w:rFonts w:ascii="Segoe UI" w:hAnsi="Segoe UI" w:cs="Segoe UI"/>
          <w:b/>
          <w:sz w:val="28"/>
          <w:szCs w:val="28"/>
        </w:rPr>
        <w:t xml:space="preserve"> рассказал о нововведениях, защищающих права дольщиков</w:t>
      </w:r>
    </w:p>
    <w:p w:rsidR="008779B2" w:rsidRPr="008779B2" w:rsidRDefault="008779B2" w:rsidP="008779B2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8779B2">
        <w:rPr>
          <w:rFonts w:ascii="Segoe UI" w:hAnsi="Segoe UI" w:cs="Segoe UI"/>
          <w:sz w:val="28"/>
          <w:szCs w:val="28"/>
        </w:rPr>
        <w:t xml:space="preserve">   Изменения законодательства, вступившие в силу 29 июня 2022 года, касаются сделок по оформлению уступки прав требования по договору участия в долевом строительстве в электронном виде. </w:t>
      </w:r>
    </w:p>
    <w:p w:rsidR="008779B2" w:rsidRPr="008779B2" w:rsidRDefault="008779B2" w:rsidP="008779B2">
      <w:pPr>
        <w:ind w:firstLine="567"/>
        <w:jc w:val="both"/>
        <w:rPr>
          <w:rFonts w:ascii="Segoe UI" w:hAnsi="Segoe UI" w:cs="Segoe UI"/>
          <w:sz w:val="28"/>
          <w:szCs w:val="28"/>
        </w:rPr>
      </w:pPr>
      <w:r w:rsidRPr="008779B2">
        <w:rPr>
          <w:rFonts w:ascii="Segoe UI" w:hAnsi="Segoe UI" w:cs="Segoe UI"/>
          <w:sz w:val="28"/>
          <w:szCs w:val="28"/>
        </w:rPr>
        <w:t>Теперь, чтобы передать свои права на строящийся объект недвижимости, физическим лицам нужно подать заявление о возможности регистрации недвижимости в электронном виде. Ранее такая норма распространялась только на уже построенную и оформленную недвижимость.</w:t>
      </w:r>
    </w:p>
    <w:p w:rsidR="008779B2" w:rsidRPr="008779B2" w:rsidRDefault="008779B2" w:rsidP="008779B2">
      <w:pPr>
        <w:ind w:firstLine="567"/>
        <w:jc w:val="both"/>
        <w:rPr>
          <w:rFonts w:ascii="Segoe UI" w:hAnsi="Segoe UI" w:cs="Segoe UI"/>
          <w:sz w:val="28"/>
          <w:szCs w:val="28"/>
        </w:rPr>
      </w:pPr>
      <w:bookmarkStart w:id="1" w:name="_GoBack"/>
      <w:r w:rsidRPr="008779B2">
        <w:rPr>
          <w:rFonts w:ascii="Segoe UI" w:hAnsi="Segoe UI" w:cs="Segoe UI"/>
          <w:sz w:val="28"/>
          <w:szCs w:val="28"/>
        </w:rPr>
        <w:t>Данная норма направлена на обеспечение гарантий защиты прав участников долевого строительства от незаконных действий с электронной подписью.</w:t>
      </w:r>
      <w:bookmarkEnd w:id="1"/>
      <w:r w:rsidRPr="008779B2">
        <w:rPr>
          <w:rFonts w:ascii="Segoe UI" w:hAnsi="Segoe UI" w:cs="Segoe UI"/>
          <w:sz w:val="28"/>
          <w:szCs w:val="28"/>
        </w:rPr>
        <w:t xml:space="preserve"> Законом предусмотрены исключения, при которых подача указанного заявления не требуется, если сделка по уступке прав требования:</w:t>
      </w:r>
    </w:p>
    <w:p w:rsidR="008779B2" w:rsidRPr="008779B2" w:rsidRDefault="008779B2" w:rsidP="008779B2">
      <w:pPr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 w:rsidRPr="008779B2">
        <w:rPr>
          <w:rFonts w:ascii="Segoe UI" w:hAnsi="Segoe UI" w:cs="Segoe UI"/>
          <w:sz w:val="28"/>
          <w:szCs w:val="28"/>
        </w:rPr>
        <w:t>оформляется и подается через нотариуса</w:t>
      </w:r>
    </w:p>
    <w:p w:rsidR="008779B2" w:rsidRPr="008779B2" w:rsidRDefault="008779B2" w:rsidP="008779B2">
      <w:pPr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 w:rsidRPr="008779B2">
        <w:rPr>
          <w:rFonts w:ascii="Segoe UI" w:hAnsi="Segoe UI" w:cs="Segoe UI"/>
          <w:sz w:val="28"/>
          <w:szCs w:val="28"/>
        </w:rPr>
        <w:t>документы подаются через электронные сервисы кредитных организаций</w:t>
      </w:r>
    </w:p>
    <w:p w:rsidR="008779B2" w:rsidRDefault="008779B2" w:rsidP="008779B2">
      <w:pPr>
        <w:numPr>
          <w:ilvl w:val="0"/>
          <w:numId w:val="1"/>
        </w:numPr>
        <w:spacing w:line="240" w:lineRule="auto"/>
        <w:ind w:left="924" w:hanging="357"/>
        <w:jc w:val="both"/>
        <w:rPr>
          <w:rFonts w:ascii="Segoe UI" w:hAnsi="Segoe UI" w:cs="Segoe UI"/>
          <w:sz w:val="28"/>
          <w:szCs w:val="28"/>
        </w:rPr>
      </w:pPr>
      <w:r w:rsidRPr="008779B2">
        <w:rPr>
          <w:rFonts w:ascii="Segoe UI" w:hAnsi="Segoe UI" w:cs="Segoe UI"/>
          <w:sz w:val="28"/>
          <w:szCs w:val="28"/>
        </w:rPr>
        <w:t xml:space="preserve">документы подписаны усиленной квалифицированной электронной подписью, выданной ФГБУ «ФКП </w:t>
      </w:r>
      <w:proofErr w:type="spellStart"/>
      <w:r w:rsidRPr="008779B2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8779B2">
        <w:rPr>
          <w:rFonts w:ascii="Segoe UI" w:hAnsi="Segoe UI" w:cs="Segoe UI"/>
          <w:sz w:val="28"/>
          <w:szCs w:val="28"/>
        </w:rPr>
        <w:t>».</w:t>
      </w:r>
    </w:p>
    <w:p w:rsidR="008779B2" w:rsidRPr="008779B2" w:rsidRDefault="008779B2" w:rsidP="008779B2">
      <w:pPr>
        <w:spacing w:after="0" w:line="24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 w:rsidRPr="008779B2">
        <w:rPr>
          <w:rFonts w:ascii="Segoe UI" w:hAnsi="Segoe UI" w:cs="Segoe UI"/>
          <w:sz w:val="28"/>
          <w:szCs w:val="28"/>
        </w:rPr>
        <w:t>«</w:t>
      </w:r>
      <w:r w:rsidRPr="008779B2">
        <w:rPr>
          <w:rFonts w:ascii="Segoe UI" w:hAnsi="Segoe UI" w:cs="Segoe UI"/>
          <w:i/>
          <w:sz w:val="28"/>
          <w:szCs w:val="28"/>
        </w:rPr>
        <w:t xml:space="preserve">Регистрация уступок права требования по договору участия в долевом строительстве достаточно популярна среди новосибирцев. Доля зарегистрированных уступок в текущем году возросла в сравнении </w:t>
      </w:r>
      <w:r w:rsidRPr="008779B2">
        <w:rPr>
          <w:rFonts w:ascii="Segoe UI" w:hAnsi="Segoe UI" w:cs="Segoe UI"/>
          <w:i/>
          <w:sz w:val="28"/>
          <w:szCs w:val="28"/>
        </w:rPr>
        <w:br/>
        <w:t xml:space="preserve">с предыдущим годом и составляет 12% от общего количества сделок </w:t>
      </w:r>
      <w:r w:rsidRPr="008779B2">
        <w:rPr>
          <w:rFonts w:ascii="Segoe UI" w:hAnsi="Segoe UI" w:cs="Segoe UI"/>
          <w:i/>
          <w:sz w:val="28"/>
          <w:szCs w:val="28"/>
        </w:rPr>
        <w:br/>
        <w:t>в отношении новостроек. Почти 97% уступок регистрируется гражданами</w:t>
      </w:r>
      <w:r w:rsidRPr="008779B2">
        <w:rPr>
          <w:rFonts w:ascii="Segoe UI" w:hAnsi="Segoe UI" w:cs="Segoe UI"/>
          <w:sz w:val="28"/>
          <w:szCs w:val="28"/>
        </w:rPr>
        <w:t xml:space="preserve">», – сообщила заместитель руководителя Управления </w:t>
      </w:r>
      <w:proofErr w:type="spellStart"/>
      <w:r w:rsidRPr="008779B2">
        <w:rPr>
          <w:rFonts w:ascii="Segoe UI" w:hAnsi="Segoe UI" w:cs="Segoe UI"/>
          <w:sz w:val="28"/>
          <w:szCs w:val="28"/>
        </w:rPr>
        <w:t>Росреестрапо</w:t>
      </w:r>
      <w:proofErr w:type="spellEnd"/>
      <w:r w:rsidRPr="008779B2">
        <w:rPr>
          <w:rFonts w:ascii="Segoe UI" w:hAnsi="Segoe UI" w:cs="Segoe UI"/>
          <w:sz w:val="28"/>
          <w:szCs w:val="28"/>
        </w:rPr>
        <w:t xml:space="preserve"> Новосибирской области </w:t>
      </w:r>
      <w:r w:rsidRPr="008779B2">
        <w:rPr>
          <w:rFonts w:ascii="Segoe UI" w:hAnsi="Segoe UI" w:cs="Segoe UI"/>
          <w:b/>
          <w:sz w:val="28"/>
          <w:szCs w:val="28"/>
        </w:rPr>
        <w:t xml:space="preserve">Наталья </w:t>
      </w:r>
      <w:proofErr w:type="spellStart"/>
      <w:r w:rsidRPr="008779B2">
        <w:rPr>
          <w:rFonts w:ascii="Segoe UI" w:hAnsi="Segoe UI" w:cs="Segoe UI"/>
          <w:b/>
          <w:sz w:val="28"/>
          <w:szCs w:val="28"/>
        </w:rPr>
        <w:t>Ивчатова</w:t>
      </w:r>
      <w:proofErr w:type="spellEnd"/>
      <w:r w:rsidRPr="008779B2">
        <w:rPr>
          <w:rFonts w:ascii="Segoe UI" w:hAnsi="Segoe UI" w:cs="Segoe UI"/>
          <w:sz w:val="28"/>
          <w:szCs w:val="28"/>
        </w:rPr>
        <w:t xml:space="preserve">. </w:t>
      </w:r>
    </w:p>
    <w:p w:rsidR="00C63E7B" w:rsidRDefault="00C63E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4CD6" w:rsidRDefault="003E16FD" w:rsidP="008B4C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 w:rsidR="008B4CD6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="008B4CD6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 w:rsidR="008B4CD6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и филиалом Федеральной кадастровой палаты  </w:t>
          </w:r>
        </w:sdtContent>
      </w:sdt>
      <w:sdt>
        <w:sdtPr>
          <w:tag w:val="goog_rdk_26"/>
          <w:id w:val="1862018163"/>
        </w:sdtPr>
        <w:sdtContent/>
      </w:sdt>
      <w:sdt>
        <w:sdtPr>
          <w:tag w:val="goog_rdk_27"/>
          <w:id w:val="-1687829567"/>
        </w:sdtPr>
        <w:sdtContent>
          <w:r w:rsidR="008B4CD6">
            <w:br/>
          </w:r>
          <w:r w:rsidR="008B4CD6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8B4CD6" w:rsidRPr="00C521B3" w:rsidRDefault="003E16FD" w:rsidP="008B4CD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3E16FD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" strokecolor="#0070c0"/>
        </w:pict>
      </w:r>
    </w:p>
    <w:p w:rsidR="008B4CD6" w:rsidRDefault="008B4CD6" w:rsidP="008B4CD6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8B4CD6" w:rsidRPr="00415311" w:rsidRDefault="008B4CD6" w:rsidP="008B4CD6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</w:t>
      </w:r>
      <w:r>
        <w:rPr>
          <w:rFonts w:ascii="Segoe UI" w:hAnsi="Segoe UI" w:cs="Segoe UI"/>
          <w:sz w:val="18"/>
          <w:szCs w:val="18"/>
        </w:rPr>
        <w:lastRenderedPageBreak/>
        <w:t>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8B4CD6" w:rsidRDefault="008B4CD6" w:rsidP="008B4CD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8B4CD6" w:rsidRPr="00B45238" w:rsidRDefault="008B4CD6" w:rsidP="008B4CD6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8B4CD6" w:rsidRPr="008B4CD6" w:rsidRDefault="008B4CD6" w:rsidP="008B4C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B4CD6">
        <w:rPr>
          <w:rFonts w:ascii="Times New Roman" w:hAnsi="Times New Roman" w:cs="Times New Roman"/>
          <w:sz w:val="20"/>
          <w:szCs w:val="20"/>
        </w:rPr>
        <w:t xml:space="preserve">Управление </w:t>
      </w:r>
      <w:proofErr w:type="spellStart"/>
      <w:r w:rsidRPr="008B4CD6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8B4CD6">
        <w:rPr>
          <w:rFonts w:ascii="Times New Roman" w:hAnsi="Times New Roman" w:cs="Times New Roman"/>
          <w:sz w:val="20"/>
          <w:szCs w:val="20"/>
        </w:rPr>
        <w:t xml:space="preserve"> по Новосибирской области</w:t>
      </w:r>
    </w:p>
    <w:p w:rsidR="008B4CD6" w:rsidRPr="008B4CD6" w:rsidRDefault="008B4CD6" w:rsidP="008B4C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B4CD6">
        <w:rPr>
          <w:rFonts w:ascii="Times New Roman" w:hAnsi="Times New Roman" w:cs="Times New Roman"/>
          <w:sz w:val="20"/>
          <w:szCs w:val="20"/>
        </w:rPr>
        <w:t>630091, г</w:t>
      </w:r>
      <w:proofErr w:type="gramStart"/>
      <w:r w:rsidRPr="008B4CD6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8B4CD6">
        <w:rPr>
          <w:rFonts w:ascii="Times New Roman" w:hAnsi="Times New Roman" w:cs="Times New Roman"/>
          <w:sz w:val="20"/>
          <w:szCs w:val="20"/>
        </w:rPr>
        <w:t>овосибирск, ул.Державина, д. 28</w:t>
      </w:r>
    </w:p>
    <w:p w:rsidR="008B4CD6" w:rsidRPr="008B4CD6" w:rsidRDefault="008B4CD6" w:rsidP="008B4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4CD6">
        <w:rPr>
          <w:rFonts w:ascii="Times New Roman" w:eastAsia="Times New Roman" w:hAnsi="Times New Roman" w:cs="Times New Roman"/>
          <w:color w:val="000000"/>
          <w:sz w:val="20"/>
          <w:szCs w:val="20"/>
          <w:lang/>
        </w:rPr>
        <w:t xml:space="preserve">Электронная почта: </w:t>
      </w:r>
    </w:p>
    <w:p w:rsidR="008B4CD6" w:rsidRPr="008B4CD6" w:rsidRDefault="003E16FD" w:rsidP="008B4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" w:history="1">
        <w:r w:rsidR="008B4CD6" w:rsidRPr="008B4CD6">
          <w:rPr>
            <w:rStyle w:val="ab"/>
            <w:rFonts w:ascii="Times New Roman" w:eastAsia="Times New Roman" w:hAnsi="Times New Roman" w:cs="Times New Roman"/>
            <w:sz w:val="20"/>
            <w:szCs w:val="20"/>
            <w:lang/>
          </w:rPr>
          <w:t>oko@54upr.rosreestr.ru</w:t>
        </w:r>
      </w:hyperlink>
    </w:p>
    <w:p w:rsidR="008B4CD6" w:rsidRPr="008B4CD6" w:rsidRDefault="003E16FD" w:rsidP="008B4CD6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hyperlink r:id="rId8" w:history="1">
        <w:r w:rsidR="008B4CD6" w:rsidRPr="008B4CD6">
          <w:rPr>
            <w:rStyle w:val="ab"/>
            <w:rFonts w:ascii="Times New Roman" w:hAnsi="Times New Roman" w:cs="Times New Roman"/>
            <w:sz w:val="20"/>
            <w:szCs w:val="20"/>
          </w:rPr>
          <w:t>54_</w:t>
        </w:r>
        <w:r w:rsidR="008B4CD6" w:rsidRPr="008B4CD6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upr</w:t>
        </w:r>
        <w:r w:rsidR="008B4CD6" w:rsidRPr="008B4CD6">
          <w:rPr>
            <w:rStyle w:val="ab"/>
            <w:rFonts w:ascii="Times New Roman" w:hAnsi="Times New Roman" w:cs="Times New Roman"/>
            <w:sz w:val="20"/>
            <w:szCs w:val="20"/>
          </w:rPr>
          <w:t>@</w:t>
        </w:r>
        <w:r w:rsidR="008B4CD6" w:rsidRPr="008B4CD6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rosreestr</w:t>
        </w:r>
        <w:r w:rsidR="008B4CD6" w:rsidRPr="008B4CD6">
          <w:rPr>
            <w:rStyle w:val="ab"/>
            <w:rFonts w:ascii="Times New Roman" w:hAnsi="Times New Roman" w:cs="Times New Roman"/>
            <w:sz w:val="20"/>
            <w:szCs w:val="20"/>
          </w:rPr>
          <w:t>.</w:t>
        </w:r>
        <w:r w:rsidR="008B4CD6" w:rsidRPr="008B4CD6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8B4CD6" w:rsidRPr="008B4CD6" w:rsidRDefault="008B4CD6" w:rsidP="008B4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/>
        </w:rPr>
      </w:pPr>
      <w:r w:rsidRPr="008B4CD6">
        <w:rPr>
          <w:rFonts w:ascii="Times New Roman" w:eastAsia="Times New Roman" w:hAnsi="Times New Roman" w:cs="Times New Roman"/>
          <w:color w:val="000000"/>
          <w:sz w:val="20"/>
          <w:szCs w:val="20"/>
          <w:lang/>
        </w:rPr>
        <w:t xml:space="preserve">Сайт: </w:t>
      </w:r>
      <w:hyperlink r:id="rId9" w:history="1">
        <w:proofErr w:type="spellStart"/>
        <w:r w:rsidRPr="008B4C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8B4CD6" w:rsidRPr="008B4CD6" w:rsidRDefault="008B4CD6" w:rsidP="008B4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/>
        </w:rPr>
      </w:pPr>
      <w:r w:rsidRPr="008B4CD6">
        <w:rPr>
          <w:rFonts w:ascii="Times New Roman" w:eastAsia="Times New Roman" w:hAnsi="Times New Roman" w:cs="Times New Roman"/>
          <w:color w:val="000000"/>
          <w:sz w:val="20"/>
          <w:szCs w:val="20"/>
          <w:lang/>
        </w:rPr>
        <w:t xml:space="preserve">Мы в </w:t>
      </w:r>
      <w:proofErr w:type="spellStart"/>
      <w:r w:rsidRPr="008B4CD6">
        <w:rPr>
          <w:rFonts w:ascii="Times New Roman" w:eastAsia="Times New Roman" w:hAnsi="Times New Roman" w:cs="Times New Roman"/>
          <w:color w:val="000000"/>
          <w:sz w:val="20"/>
          <w:szCs w:val="20"/>
          <w:lang/>
        </w:rPr>
        <w:t>ВКонтакте</w:t>
      </w:r>
      <w:proofErr w:type="spellEnd"/>
      <w:r w:rsidRPr="008B4CD6">
        <w:rPr>
          <w:rFonts w:ascii="Times New Roman" w:eastAsia="Times New Roman" w:hAnsi="Times New Roman" w:cs="Times New Roman"/>
          <w:color w:val="000000"/>
          <w:sz w:val="20"/>
          <w:szCs w:val="20"/>
          <w:lang/>
        </w:rPr>
        <w:t xml:space="preserve">: </w:t>
      </w:r>
      <w:hyperlink r:id="rId10" w:history="1">
        <w:r w:rsidRPr="008B4C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/>
          </w:rPr>
          <w:t xml:space="preserve">Управление </w:t>
        </w:r>
        <w:proofErr w:type="spellStart"/>
        <w:r w:rsidRPr="008B4C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/>
          </w:rPr>
          <w:t>Росреестра</w:t>
        </w:r>
        <w:proofErr w:type="spellEnd"/>
        <w:r w:rsidRPr="008B4C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/>
          </w:rPr>
          <w:t xml:space="preserve"> по Новосибирской области </w:t>
        </w:r>
      </w:hyperlink>
    </w:p>
    <w:p w:rsidR="008B4CD6" w:rsidRPr="008B4CD6" w:rsidRDefault="003E16FD" w:rsidP="008B4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  <w:hyperlink r:id="rId11" w:history="1">
        <w:proofErr w:type="spellStart"/>
        <w:r w:rsidR="008B4CD6" w:rsidRPr="008B4C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/>
          </w:rPr>
          <w:t>ЯндексДзен</w:t>
        </w:r>
        <w:proofErr w:type="spellEnd"/>
      </w:hyperlink>
    </w:p>
    <w:p w:rsidR="008B4CD6" w:rsidRPr="008B4CD6" w:rsidRDefault="003E16FD" w:rsidP="008B4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hyperlink r:id="rId12" w:history="1">
        <w:proofErr w:type="spellStart"/>
        <w:r w:rsidR="008B4CD6" w:rsidRPr="008B4CD6"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Телеграм</w:t>
        </w:r>
        <w:proofErr w:type="spellEnd"/>
      </w:hyperlink>
    </w:p>
    <w:p w:rsidR="008B4CD6" w:rsidRPr="00DF2633" w:rsidRDefault="008B4CD6" w:rsidP="008B4CD6"/>
    <w:p w:rsidR="00C63E7B" w:rsidRDefault="00C63E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63E7B" w:rsidSect="003E16FD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D6E90"/>
    <w:multiLevelType w:val="hybridMultilevel"/>
    <w:tmpl w:val="C5C80336"/>
    <w:lvl w:ilvl="0" w:tplc="B8F2B7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3E7B"/>
    <w:rsid w:val="003E16FD"/>
    <w:rsid w:val="008779B2"/>
    <w:rsid w:val="008B4CD6"/>
    <w:rsid w:val="00C63E7B"/>
    <w:rsid w:val="00EA1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50"/>
  </w:style>
  <w:style w:type="paragraph" w:styleId="1">
    <w:name w:val="heading 1"/>
    <w:basedOn w:val="a"/>
    <w:link w:val="10"/>
    <w:uiPriority w:val="9"/>
    <w:qFormat/>
    <w:rsid w:val="007A0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rsid w:val="003E16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0F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rsid w:val="003E16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E16F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3E16F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E16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E16FD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49661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9661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9661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9661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9661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9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661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A5240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1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6E69C4"/>
    <w:rPr>
      <w:i/>
      <w:iCs/>
    </w:rPr>
  </w:style>
  <w:style w:type="character" w:styleId="ae">
    <w:name w:val="Strong"/>
    <w:basedOn w:val="a0"/>
    <w:uiPriority w:val="22"/>
    <w:qFormat/>
    <w:rsid w:val="006E69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A0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368A2"/>
  </w:style>
  <w:style w:type="paragraph" w:styleId="af">
    <w:name w:val="List Paragraph"/>
    <w:basedOn w:val="a"/>
    <w:uiPriority w:val="34"/>
    <w:qFormat/>
    <w:rsid w:val="008C1F4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00FF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paragraphparagraphnycys">
    <w:name w:val="paragraph_paragraph__nycys"/>
    <w:basedOn w:val="a"/>
    <w:rsid w:val="00B0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sexttext-tov6w">
    <w:name w:val="ds_ext_text-tov6w"/>
    <w:basedOn w:val="a0"/>
    <w:rsid w:val="00B00FF3"/>
  </w:style>
  <w:style w:type="paragraph" w:styleId="af0">
    <w:name w:val="Subtitle"/>
    <w:basedOn w:val="a"/>
    <w:next w:val="a"/>
    <w:rsid w:val="003E16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50"/>
  </w:style>
  <w:style w:type="paragraph" w:styleId="1">
    <w:name w:val="heading 1"/>
    <w:basedOn w:val="a"/>
    <w:link w:val="10"/>
    <w:uiPriority w:val="9"/>
    <w:qFormat/>
    <w:rsid w:val="007A0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0F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49661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9661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9661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9661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9661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9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661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A5240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1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6E69C4"/>
    <w:rPr>
      <w:i/>
      <w:iCs/>
    </w:rPr>
  </w:style>
  <w:style w:type="character" w:styleId="ae">
    <w:name w:val="Strong"/>
    <w:basedOn w:val="a0"/>
    <w:uiPriority w:val="22"/>
    <w:qFormat/>
    <w:rsid w:val="006E69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A0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368A2"/>
  </w:style>
  <w:style w:type="paragraph" w:styleId="af">
    <w:name w:val="List Paragraph"/>
    <w:basedOn w:val="a"/>
    <w:uiPriority w:val="34"/>
    <w:qFormat/>
    <w:rsid w:val="008C1F4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00FF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paragraphparagraphnycys">
    <w:name w:val="paragraph_paragraph__nycys"/>
    <w:basedOn w:val="a"/>
    <w:rsid w:val="00B0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sexttext-tov6w">
    <w:name w:val="ds_ext_text-tov6w"/>
    <w:basedOn w:val="a0"/>
    <w:rsid w:val="00B00FF3"/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4_upr@rosreest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o@54upr.rosreestr.ru" TargetMode="External"/><Relationship Id="rId12" Type="http://schemas.openxmlformats.org/officeDocument/2006/relationships/hyperlink" Target="https://t.me/rosreestr_n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zen.yandex.ru/id/604850742889ec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vk.com/rosreestr_n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ioYUgolKbQX93W26RzZNnXUSRA==">AMUW2mWgfaSVOdHvW7dyx+AoTRPRnCZAxeKA37+k4ZB6hLouVZ5es9VncRhH4DyM2HQLtg7GwZhk603pPj3RqA46gZn/P2IQRRHdgQoxNbFfi9N6iaS4qlWCCFqZsOrDlHQiiWs+FgNR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Company>Microsoft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Лилия Маратовна</dc:creator>
  <cp:lastModifiedBy>User</cp:lastModifiedBy>
  <cp:revision>2</cp:revision>
  <dcterms:created xsi:type="dcterms:W3CDTF">2022-09-14T03:36:00Z</dcterms:created>
  <dcterms:modified xsi:type="dcterms:W3CDTF">2022-09-14T03:36:00Z</dcterms:modified>
</cp:coreProperties>
</file>