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BB" w:rsidRDefault="008E7EBB" w:rsidP="008E7EBB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ДЕПУТАТОВ</w:t>
      </w:r>
    </w:p>
    <w:p w:rsidR="008E7EBB" w:rsidRDefault="008E7EBB" w:rsidP="008E7EBB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ЧЕРНОВСКОГО СЕЛЬСОВЕТА КОЧКОВСКОГО РАЙОНА НОВОСИБИРСКОЙ ОБЛАСТИ </w:t>
      </w:r>
    </w:p>
    <w:p w:rsidR="008E7EBB" w:rsidRDefault="008E7EBB" w:rsidP="008E7EBB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8E7EBB" w:rsidRDefault="008E7EBB" w:rsidP="008E7EBB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8E7EBB" w:rsidRDefault="008E7EBB" w:rsidP="008E7EBB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Пятнадцатой  сессии</w:t>
      </w:r>
    </w:p>
    <w:p w:rsidR="008E7EBB" w:rsidRDefault="008E7EBB" w:rsidP="008E7EBB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8E7EBB" w:rsidRPr="002022F2" w:rsidRDefault="008E7EBB" w:rsidP="002022F2">
      <w:pPr>
        <w:autoSpaceDE w:val="0"/>
        <w:autoSpaceDN w:val="0"/>
        <w:adjustRightInd w:val="0"/>
        <w:spacing w:line="48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28.06.2022г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 Черновка                                №5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eastAsia="Calibri" w:hint="eastAsia"/>
          <w:bCs/>
          <w:sz w:val="28"/>
          <w:szCs w:val="28"/>
        </w:rPr>
        <w:t xml:space="preserve"> </w:t>
      </w:r>
    </w:p>
    <w:p w:rsidR="00087C15" w:rsidRPr="002022F2" w:rsidRDefault="008E7EBB" w:rsidP="002022F2">
      <w:pPr>
        <w:pStyle w:val="40"/>
        <w:shd w:val="clear" w:color="auto" w:fill="auto"/>
        <w:spacing w:before="0" w:after="453" w:line="240" w:lineRule="auto"/>
        <w:jc w:val="left"/>
      </w:pPr>
      <w:r>
        <w:t>Об  утверждении Порядка установления и оценки применения обязательных требований, содержащихся в муниципальных нормативных правовых актах</w:t>
      </w:r>
      <w:r w:rsidRPr="008E7EBB">
        <w:rPr>
          <w:rStyle w:val="5"/>
        </w:rPr>
        <w:t xml:space="preserve"> </w:t>
      </w:r>
      <w:r w:rsidRPr="008E7EBB">
        <w:rPr>
          <w:rStyle w:val="5"/>
          <w:b/>
          <w:sz w:val="28"/>
          <w:szCs w:val="28"/>
        </w:rPr>
        <w:t>Черновского сельсовета Кочковского района Новосибирской области</w:t>
      </w:r>
      <w:proofErr w:type="gramStart"/>
      <w:r>
        <w:br/>
      </w:r>
      <w:r>
        <w:br/>
      </w:r>
      <w:r w:rsidR="005F090C" w:rsidRPr="005F090C">
        <w:rPr>
          <w:b w:val="0"/>
        </w:rPr>
        <w:t>В</w:t>
      </w:r>
      <w:proofErr w:type="gramEnd"/>
      <w:r w:rsidR="005F090C" w:rsidRPr="005F090C">
        <w:rPr>
          <w:rFonts w:hint="eastAsia"/>
          <w:b w:val="0"/>
        </w:rPr>
        <w:t xml:space="preserve"> соответствии с частью 5 статьи 2 Федерального закона от 31.07.2020 № 247-ФЗ «Об обязательных требованиях в Российской Федерации» (далее - Федеральный закон № 247-ФЗ), частью 6.1 статьи 7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="005F090C" w:rsidRPr="005F090C">
        <w:rPr>
          <w:rFonts w:hint="eastAsia"/>
          <w:b w:val="0"/>
        </w:rPr>
        <w:t xml:space="preserve"> ,</w:t>
      </w:r>
      <w:proofErr w:type="gramEnd"/>
      <w:r w:rsidR="005F090C" w:rsidRPr="005F090C">
        <w:rPr>
          <w:rFonts w:hint="eastAsia"/>
          <w:b w:val="0"/>
        </w:rPr>
        <w:t xml:space="preserve">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</w:t>
      </w:r>
      <w:r w:rsidR="005F090C">
        <w:rPr>
          <w:b w:val="0"/>
        </w:rPr>
        <w:t xml:space="preserve"> , </w:t>
      </w:r>
      <w:r w:rsidR="005F090C" w:rsidRPr="005F090C">
        <w:rPr>
          <w:b w:val="0"/>
        </w:rPr>
        <w:t>Совет депутатов Черновского сельсовета Кочковского района Новосибирской области   Р</w:t>
      </w:r>
      <w:r w:rsidR="005F090C">
        <w:rPr>
          <w:b w:val="0"/>
        </w:rPr>
        <w:t>ешил</w:t>
      </w:r>
      <w:proofErr w:type="gramStart"/>
      <w:r w:rsidR="005F090C">
        <w:t xml:space="preserve"> :</w:t>
      </w:r>
      <w:proofErr w:type="gramEnd"/>
      <w:r w:rsidR="002022F2" w:rsidRPr="002022F2">
        <w:rPr>
          <w:b w:val="0"/>
        </w:rPr>
        <w:t xml:space="preserve"> </w:t>
      </w:r>
      <w:r w:rsidR="002022F2">
        <w:rPr>
          <w:b w:val="0"/>
        </w:rPr>
        <w:t xml:space="preserve">                                     </w:t>
      </w:r>
      <w:r w:rsidR="002022F2" w:rsidRPr="00087C15">
        <w:rPr>
          <w:b w:val="0"/>
        </w:rPr>
        <w:t>1.Утвердить прилагаемый Порядок  у</w:t>
      </w:r>
      <w:r w:rsidR="002022F2">
        <w:rPr>
          <w:b w:val="0"/>
        </w:rPr>
        <w:t>становления и оценки применения</w:t>
      </w:r>
      <w:r w:rsidR="002022F2" w:rsidRPr="00087C15">
        <w:rPr>
          <w:b w:val="0"/>
        </w:rPr>
        <w:t xml:space="preserve">  обязательных требований, </w:t>
      </w:r>
      <w:r w:rsidR="002022F2" w:rsidRPr="00087C15">
        <w:rPr>
          <w:rFonts w:hint="eastAsia"/>
          <w:b w:val="0"/>
        </w:rPr>
        <w:t>содержащихся в муниципальных нормативных правовых актах Черновского сельсовета Кочковско</w:t>
      </w:r>
      <w:r w:rsidR="002022F2">
        <w:rPr>
          <w:rFonts w:hint="eastAsia"/>
          <w:b w:val="0"/>
        </w:rPr>
        <w:t>го района Новосибирской области</w:t>
      </w:r>
      <w:r w:rsidR="002022F2" w:rsidRPr="00087C15">
        <w:rPr>
          <w:rFonts w:eastAsia="Calibri"/>
          <w:b w:val="0"/>
          <w:bCs w:val="0"/>
        </w:rPr>
        <w:t>.</w:t>
      </w:r>
      <w:r w:rsidR="002022F2">
        <w:rPr>
          <w:rFonts w:eastAsia="Calibri"/>
          <w:b w:val="0"/>
          <w:bCs w:val="0"/>
        </w:rPr>
        <w:t xml:space="preserve">                                                                                                                       2.</w:t>
      </w:r>
      <w:r w:rsidR="002022F2" w:rsidRPr="00087C15">
        <w:rPr>
          <w:rFonts w:eastAsia="Calibri"/>
          <w:b w:val="0"/>
          <w:bCs w:val="0"/>
        </w:rPr>
        <w:t> Опубликовать настоящее решение в периодическом печатном издании «</w:t>
      </w:r>
      <w:proofErr w:type="spellStart"/>
      <w:r w:rsidR="002022F2" w:rsidRPr="00087C15">
        <w:rPr>
          <w:rFonts w:eastAsia="Calibri"/>
          <w:b w:val="0"/>
          <w:bCs w:val="0"/>
        </w:rPr>
        <w:t>Черновский</w:t>
      </w:r>
      <w:proofErr w:type="spellEnd"/>
      <w:r w:rsidR="002022F2" w:rsidRPr="00087C15">
        <w:rPr>
          <w:rFonts w:eastAsia="Calibri"/>
          <w:b w:val="0"/>
          <w:bCs w:val="0"/>
        </w:rPr>
        <w:t xml:space="preserve"> вестник» разместить на официальном сайте органов местного самоуправления</w:t>
      </w:r>
      <w:r w:rsidR="002022F2" w:rsidRPr="00087C15">
        <w:rPr>
          <w:rFonts w:eastAsia="Calibri"/>
          <w:b w:val="0"/>
          <w:lang w:eastAsia="ru-RU"/>
        </w:rPr>
        <w:t xml:space="preserve"> Черновского сельсовета Кочковского района Новосибирской области</w:t>
      </w:r>
      <w:r w:rsidR="002022F2" w:rsidRPr="00087C15">
        <w:rPr>
          <w:rFonts w:eastAsia="Calibri"/>
          <w:b w:val="0"/>
          <w:bCs w:val="0"/>
        </w:rPr>
        <w:t xml:space="preserve"> в информационно-телекоммуникационной сети «Интернет».</w:t>
      </w:r>
    </w:p>
    <w:p w:rsidR="002022F2" w:rsidRDefault="002022F2" w:rsidP="002022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Черновского сельсовета                                               </w:t>
      </w:r>
    </w:p>
    <w:p w:rsidR="002022F2" w:rsidRDefault="002022F2" w:rsidP="002022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М.А. Шатов</w:t>
      </w:r>
    </w:p>
    <w:p w:rsidR="002022F2" w:rsidRDefault="002022F2" w:rsidP="002022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022F2" w:rsidRDefault="002022F2" w:rsidP="002022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</w:t>
      </w:r>
    </w:p>
    <w:p w:rsidR="002022F2" w:rsidRDefault="002022F2" w:rsidP="002022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Черновского сельсовета </w:t>
      </w:r>
    </w:p>
    <w:p w:rsidR="002022F2" w:rsidRDefault="002022F2" w:rsidP="002022F2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Л.Г. Стаценко</w:t>
      </w:r>
    </w:p>
    <w:p w:rsidR="002022F2" w:rsidRDefault="002022F2" w:rsidP="002022F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32101" w:rsidRDefault="00F32101" w:rsidP="00F32101">
      <w:pPr>
        <w:pStyle w:val="30"/>
        <w:shd w:val="clear" w:color="auto" w:fill="auto"/>
        <w:spacing w:after="502"/>
        <w:ind w:left="6260"/>
      </w:pPr>
    </w:p>
    <w:p w:rsidR="00F32101" w:rsidRDefault="00F32101" w:rsidP="00F32101">
      <w:pPr>
        <w:pStyle w:val="30"/>
        <w:shd w:val="clear" w:color="auto" w:fill="auto"/>
        <w:spacing w:after="502"/>
        <w:ind w:left="6260"/>
        <w:rPr>
          <w:sz w:val="28"/>
          <w:szCs w:val="28"/>
        </w:rPr>
      </w:pPr>
      <w:r>
        <w:t xml:space="preserve"> </w:t>
      </w:r>
      <w:proofErr w:type="gramStart"/>
      <w:r>
        <w:t>Утверждён</w:t>
      </w:r>
      <w:proofErr w:type="gramEnd"/>
      <w:r>
        <w:t xml:space="preserve"> решением 15-ой   сессии Совета депутатов Черновского сельсовета   от 28.06.2022года  №5 </w:t>
      </w:r>
    </w:p>
    <w:p w:rsidR="00F32101" w:rsidRDefault="00F32101" w:rsidP="00F32101">
      <w:pPr>
        <w:pStyle w:val="40"/>
        <w:shd w:val="clear" w:color="auto" w:fill="auto"/>
        <w:spacing w:before="0" w:after="453"/>
      </w:pPr>
      <w:r>
        <w:t>Порядок установления и оценки применения обязательных требований,</w:t>
      </w:r>
      <w:r>
        <w:br/>
        <w:t>содержащихся в муниципальных нормативных правовых актах</w:t>
      </w:r>
      <w:r>
        <w:br/>
      </w:r>
      <w:r w:rsidRPr="00F32101">
        <w:rPr>
          <w:rStyle w:val="5"/>
          <w:b/>
          <w:sz w:val="28"/>
          <w:szCs w:val="28"/>
        </w:rPr>
        <w:t>Черновского сельсовета Кочковского района Новосибирской области</w:t>
      </w:r>
      <w:r>
        <w:rPr>
          <w:rStyle w:val="5"/>
        </w:rPr>
        <w:t xml:space="preserve"> </w:t>
      </w:r>
    </w:p>
    <w:p w:rsidR="00F32101" w:rsidRPr="00F32101" w:rsidRDefault="00F32101" w:rsidP="00F32101">
      <w:pPr>
        <w:numPr>
          <w:ilvl w:val="0"/>
          <w:numId w:val="1"/>
        </w:numPr>
        <w:tabs>
          <w:tab w:val="left" w:pos="4037"/>
        </w:tabs>
        <w:spacing w:after="299" w:line="280" w:lineRule="exact"/>
        <w:ind w:left="3760"/>
        <w:jc w:val="both"/>
        <w:rPr>
          <w:rFonts w:ascii="Times New Roman" w:hAnsi="Times New Roman" w:cs="Times New Roman"/>
        </w:rPr>
      </w:pPr>
      <w:r w:rsidRPr="00F32101">
        <w:rPr>
          <w:rFonts w:ascii="Times New Roman" w:hAnsi="Times New Roman" w:cs="Times New Roman"/>
        </w:rPr>
        <w:t>Общие положения</w:t>
      </w:r>
    </w:p>
    <w:p w:rsidR="00F32101" w:rsidRPr="00F32101" w:rsidRDefault="00F32101" w:rsidP="00F32101">
      <w:pPr>
        <w:spacing w:after="184"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32101">
        <w:rPr>
          <w:rFonts w:ascii="Times New Roman" w:hAnsi="Times New Roman" w:cs="Times New Roman"/>
          <w:sz w:val="28"/>
          <w:szCs w:val="28"/>
        </w:rPr>
        <w:t>Порядок установления и оценки применения обязательных требований, содержащихся в муниципальных нормативных правовых актах Черновского сельсовета Кочковского района Новосибирской области далее - Порядок), разработан в соответствии с частью 5 статьи 2 Федерального закона от 31.07.2020 № 247-ФЗ «Об обязательных требованиях в Российской Федерации» (далее - Федеральный закон № 247-ФЗ), частью 6.1 статьи 7 Федерального закона от 06.10.2003 № 131-ФЗ «Об общих принципах организации местного самоуправления в</w:t>
      </w:r>
      <w:proofErr w:type="gramEnd"/>
      <w:r w:rsidRPr="00F32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101">
        <w:rPr>
          <w:rFonts w:ascii="Times New Roman" w:hAnsi="Times New Roman" w:cs="Times New Roman"/>
          <w:sz w:val="28"/>
          <w:szCs w:val="28"/>
        </w:rPr>
        <w:t>Российской Федерации» (далее -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</w:t>
      </w:r>
      <w:proofErr w:type="gramEnd"/>
      <w:r w:rsidRPr="00F32101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деятельности» (далее - Закон Новосибирской области № 485-ОЗ).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065"/>
        </w:tabs>
        <w:spacing w:line="317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Порядок определяет правовые и организационные основы установления</w:t>
      </w:r>
    </w:p>
    <w:p w:rsidR="00F32101" w:rsidRPr="00F32101" w:rsidRDefault="00F32101" w:rsidP="00F32101">
      <w:pPr>
        <w:tabs>
          <w:tab w:val="left" w:pos="3394"/>
          <w:tab w:val="left" w:pos="6579"/>
          <w:tab w:val="left" w:pos="9086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 xml:space="preserve">муниципальными нормативными правовыми актами Черновского сельсовета Кочковского района </w:t>
      </w:r>
      <w:proofErr w:type="gramStart"/>
      <w:r w:rsidRPr="00F32101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F32101">
        <w:rPr>
          <w:rFonts w:ascii="Times New Roman" w:hAnsi="Times New Roman" w:cs="Times New Roman"/>
          <w:sz w:val="28"/>
          <w:szCs w:val="28"/>
        </w:rPr>
        <w:t xml:space="preserve"> обязательных требований, которые</w:t>
      </w:r>
    </w:p>
    <w:p w:rsidR="00F32101" w:rsidRPr="00F32101" w:rsidRDefault="00F32101" w:rsidP="00F32101">
      <w:pPr>
        <w:tabs>
          <w:tab w:val="left" w:pos="4680"/>
          <w:tab w:val="left" w:pos="6579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 xml:space="preserve">связаны с осуществлением предпринимательской и иной экономической деятельности и оценка </w:t>
      </w:r>
      <w:proofErr w:type="gramStart"/>
      <w:r w:rsidRPr="00F32101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F32101">
        <w:rPr>
          <w:rFonts w:ascii="Times New Roman" w:hAnsi="Times New Roman" w:cs="Times New Roman"/>
          <w:sz w:val="28"/>
          <w:szCs w:val="28"/>
        </w:rPr>
        <w:t xml:space="preserve">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</w:t>
      </w:r>
      <w:r w:rsidRPr="00F32101">
        <w:rPr>
          <w:rFonts w:ascii="Times New Roman" w:hAnsi="Times New Roman" w:cs="Times New Roman"/>
          <w:sz w:val="28"/>
          <w:szCs w:val="28"/>
        </w:rPr>
        <w:t xml:space="preserve">– </w:t>
      </w:r>
      <w:r w:rsidRPr="00F32101">
        <w:rPr>
          <w:rFonts w:ascii="Times New Roman" w:hAnsi="Times New Roman" w:cs="Times New Roman"/>
          <w:sz w:val="28"/>
          <w:szCs w:val="28"/>
        </w:rPr>
        <w:t xml:space="preserve"> обязательные</w:t>
      </w:r>
      <w:r w:rsidRPr="00F32101">
        <w:rPr>
          <w:rFonts w:ascii="Times New Roman" w:hAnsi="Times New Roman" w:cs="Times New Roman"/>
          <w:sz w:val="28"/>
          <w:szCs w:val="28"/>
        </w:rPr>
        <w:t xml:space="preserve"> т</w:t>
      </w:r>
      <w:r w:rsidRPr="00F32101">
        <w:rPr>
          <w:rFonts w:ascii="Times New Roman" w:hAnsi="Times New Roman" w:cs="Times New Roman"/>
          <w:sz w:val="28"/>
          <w:szCs w:val="28"/>
        </w:rPr>
        <w:t>ребования</w:t>
      </w:r>
      <w:r w:rsidRPr="00F32101">
        <w:rPr>
          <w:rFonts w:ascii="Times New Roman" w:hAnsi="Times New Roman" w:cs="Times New Roman"/>
          <w:sz w:val="28"/>
          <w:szCs w:val="28"/>
        </w:rPr>
        <w:t xml:space="preserve">), </w:t>
      </w:r>
      <w:r w:rsidRPr="00F32101">
        <w:rPr>
          <w:rFonts w:ascii="Times New Roman" w:hAnsi="Times New Roman" w:cs="Times New Roman"/>
          <w:sz w:val="28"/>
          <w:szCs w:val="28"/>
        </w:rPr>
        <w:t>и оценки применения</w:t>
      </w:r>
    </w:p>
    <w:p w:rsidR="00F32101" w:rsidRPr="00F32101" w:rsidRDefault="00F32101" w:rsidP="00F32101">
      <w:pPr>
        <w:tabs>
          <w:tab w:val="left" w:pos="2573"/>
          <w:tab w:val="left" w:pos="3542"/>
          <w:tab w:val="left" w:pos="6317"/>
          <w:tab w:val="left" w:pos="8765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 xml:space="preserve">содержащихся в муниципальных нормативных правовых актах Черновского сельсовета Кочковского района Новосибирской области обязательных </w:t>
      </w:r>
      <w:r w:rsidRPr="00F32101">
        <w:rPr>
          <w:rFonts w:ascii="Times New Roman" w:hAnsi="Times New Roman" w:cs="Times New Roman"/>
          <w:sz w:val="28"/>
          <w:szCs w:val="28"/>
        </w:rPr>
        <w:lastRenderedPageBreak/>
        <w:t>требований.</w:t>
      </w:r>
    </w:p>
    <w:p w:rsidR="00F32101" w:rsidRPr="00F32101" w:rsidRDefault="00F32101" w:rsidP="00F32101">
      <w:pPr>
        <w:pStyle w:val="60"/>
        <w:shd w:val="clear" w:color="auto" w:fill="auto"/>
        <w:spacing w:before="0"/>
        <w:ind w:left="1140"/>
        <w:jc w:val="left"/>
        <w:rPr>
          <w:sz w:val="28"/>
          <w:szCs w:val="28"/>
        </w:rPr>
      </w:pPr>
      <w:r w:rsidRPr="00F32101">
        <w:rPr>
          <w:sz w:val="28"/>
          <w:szCs w:val="28"/>
        </w:rPr>
        <w:t xml:space="preserve"> 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992"/>
        </w:tabs>
        <w:spacing w:line="317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065"/>
        </w:tabs>
        <w:spacing w:line="317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При установлении обязательных требований должны быть определены:</w:t>
      </w:r>
    </w:p>
    <w:p w:rsidR="00F32101" w:rsidRPr="00F32101" w:rsidRDefault="00F32101" w:rsidP="00F32101">
      <w:pPr>
        <w:numPr>
          <w:ilvl w:val="0"/>
          <w:numId w:val="3"/>
        </w:numPr>
        <w:tabs>
          <w:tab w:val="left" w:pos="1111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содержание обязательных требований (условия, ограничения, запреты, обязанности);</w:t>
      </w:r>
    </w:p>
    <w:p w:rsidR="00F32101" w:rsidRPr="00F32101" w:rsidRDefault="00F32101" w:rsidP="00F32101">
      <w:pPr>
        <w:numPr>
          <w:ilvl w:val="0"/>
          <w:numId w:val="3"/>
        </w:numPr>
        <w:tabs>
          <w:tab w:val="left" w:pos="1145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перечень (категории) лиц, обязанных соблюдать обязательные требования;</w:t>
      </w:r>
    </w:p>
    <w:p w:rsidR="00F32101" w:rsidRPr="00F32101" w:rsidRDefault="00F32101" w:rsidP="00F32101">
      <w:pPr>
        <w:numPr>
          <w:ilvl w:val="0"/>
          <w:numId w:val="3"/>
        </w:numPr>
        <w:tabs>
          <w:tab w:val="left" w:pos="1145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в зависимости от объекта установления обязательных требований:</w:t>
      </w:r>
    </w:p>
    <w:p w:rsidR="00F32101" w:rsidRPr="00F32101" w:rsidRDefault="00F32101" w:rsidP="00F32101">
      <w:pPr>
        <w:tabs>
          <w:tab w:val="left" w:pos="1096"/>
        </w:tabs>
        <w:spacing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а)</w:t>
      </w:r>
      <w:r w:rsidRPr="00F32101">
        <w:rPr>
          <w:rFonts w:ascii="Times New Roman" w:hAnsi="Times New Roman" w:cs="Times New Roman"/>
          <w:sz w:val="28"/>
          <w:szCs w:val="28"/>
        </w:rPr>
        <w:tab/>
        <w:t>осуществляемая деятельность, совершаемые действия, в отношении которых устанавливаются обязательные требования;</w:t>
      </w:r>
    </w:p>
    <w:p w:rsidR="00F32101" w:rsidRPr="00F32101" w:rsidRDefault="00F32101" w:rsidP="00F32101">
      <w:pPr>
        <w:tabs>
          <w:tab w:val="left" w:pos="1120"/>
        </w:tabs>
        <w:spacing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б)</w:t>
      </w:r>
      <w:r w:rsidRPr="00F32101">
        <w:rPr>
          <w:rFonts w:ascii="Times New Roman" w:hAnsi="Times New Roman" w:cs="Times New Roman"/>
          <w:sz w:val="28"/>
          <w:szCs w:val="28"/>
        </w:rPr>
        <w:tab/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F32101" w:rsidRPr="00F32101" w:rsidRDefault="00F32101" w:rsidP="00F32101">
      <w:pPr>
        <w:tabs>
          <w:tab w:val="left" w:pos="1101"/>
        </w:tabs>
        <w:spacing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в)</w:t>
      </w:r>
      <w:r w:rsidRPr="00F32101">
        <w:rPr>
          <w:rFonts w:ascii="Times New Roman" w:hAnsi="Times New Roman" w:cs="Times New Roman"/>
          <w:sz w:val="28"/>
          <w:szCs w:val="28"/>
        </w:rPr>
        <w:tab/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F32101" w:rsidRPr="00F32101" w:rsidRDefault="00F32101" w:rsidP="00F32101">
      <w:pPr>
        <w:numPr>
          <w:ilvl w:val="0"/>
          <w:numId w:val="3"/>
        </w:numPr>
        <w:tabs>
          <w:tab w:val="left" w:pos="112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F32101" w:rsidRPr="00F32101" w:rsidRDefault="00F32101" w:rsidP="00F32101">
      <w:pPr>
        <w:numPr>
          <w:ilvl w:val="0"/>
          <w:numId w:val="3"/>
        </w:numPr>
        <w:tabs>
          <w:tab w:val="left" w:pos="112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 xml:space="preserve">структурные подразделения местной администрации   </w:t>
      </w:r>
      <w:proofErr w:type="gramStart"/>
      <w:r w:rsidRPr="00F321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32101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Pr="00F32101">
        <w:rPr>
          <w:rFonts w:ascii="Times New Roman" w:hAnsi="Times New Roman" w:cs="Times New Roman"/>
          <w:sz w:val="28"/>
          <w:szCs w:val="28"/>
        </w:rPr>
        <w:t xml:space="preserve"> </w:t>
      </w:r>
      <w:r w:rsidRPr="00F32101">
        <w:rPr>
          <w:rFonts w:ascii="Times New Roman" w:hAnsi="Times New Roman" w:cs="Times New Roman"/>
          <w:sz w:val="28"/>
          <w:szCs w:val="28"/>
        </w:rPr>
        <w:t xml:space="preserve">должностные лица), осуществляющие оценку соблюдения обязательных </w:t>
      </w:r>
      <w:r w:rsidRPr="00F321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2101">
        <w:rPr>
          <w:rFonts w:ascii="Times New Roman" w:hAnsi="Times New Roman" w:cs="Times New Roman"/>
          <w:sz w:val="28"/>
          <w:szCs w:val="28"/>
        </w:rPr>
        <w:t>требований.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087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При установлении и оценке применения обязательных требований такие требования подлежат оценке на предмет достижения целей установления обязательных требований и на соответствие предусмотренным Федеральным законом № 247-ФЗ принципам:</w:t>
      </w:r>
    </w:p>
    <w:p w:rsidR="00F32101" w:rsidRPr="00F32101" w:rsidRDefault="00F32101" w:rsidP="00F32101">
      <w:pPr>
        <w:numPr>
          <w:ilvl w:val="0"/>
          <w:numId w:val="4"/>
        </w:numPr>
        <w:tabs>
          <w:tab w:val="left" w:pos="1121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законности;</w:t>
      </w:r>
    </w:p>
    <w:p w:rsidR="00F32101" w:rsidRPr="00F32101" w:rsidRDefault="00F32101" w:rsidP="00F32101">
      <w:pPr>
        <w:numPr>
          <w:ilvl w:val="0"/>
          <w:numId w:val="4"/>
        </w:numPr>
        <w:tabs>
          <w:tab w:val="left" w:pos="1145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обоснованности обязательных требований;</w:t>
      </w:r>
    </w:p>
    <w:p w:rsidR="00F32101" w:rsidRPr="00F32101" w:rsidRDefault="00F32101" w:rsidP="00F32101">
      <w:pPr>
        <w:numPr>
          <w:ilvl w:val="0"/>
          <w:numId w:val="4"/>
        </w:numPr>
        <w:tabs>
          <w:tab w:val="left" w:pos="1145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правовой определенности и системности;</w:t>
      </w:r>
    </w:p>
    <w:p w:rsidR="00F32101" w:rsidRPr="00F32101" w:rsidRDefault="00F32101" w:rsidP="00F32101">
      <w:pPr>
        <w:numPr>
          <w:ilvl w:val="0"/>
          <w:numId w:val="4"/>
        </w:numPr>
        <w:tabs>
          <w:tab w:val="left" w:pos="1145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открытости и предсказуемости;</w:t>
      </w:r>
    </w:p>
    <w:p w:rsidR="00F32101" w:rsidRPr="00F32101" w:rsidRDefault="00F32101" w:rsidP="00F32101">
      <w:pPr>
        <w:numPr>
          <w:ilvl w:val="0"/>
          <w:numId w:val="4"/>
        </w:numPr>
        <w:tabs>
          <w:tab w:val="left" w:pos="1145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исполнимости обязательных требований.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087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IV настоящего Порядка.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082"/>
        </w:tabs>
        <w:spacing w:after="33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Изменение обязательных требований осуществляется в порядке, предусмотренном для установления обязательных требований.</w:t>
      </w:r>
    </w:p>
    <w:p w:rsidR="00F32101" w:rsidRPr="00F32101" w:rsidRDefault="00F32101" w:rsidP="00F32101">
      <w:pPr>
        <w:numPr>
          <w:ilvl w:val="0"/>
          <w:numId w:val="1"/>
        </w:numPr>
        <w:tabs>
          <w:tab w:val="left" w:pos="2319"/>
        </w:tabs>
        <w:spacing w:after="299" w:line="280" w:lineRule="exact"/>
        <w:ind w:left="190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Порядок установления обязательных требований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087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lastRenderedPageBreak/>
        <w:t>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082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F32101" w:rsidRPr="00F32101" w:rsidRDefault="00F32101" w:rsidP="00F32101">
      <w:pPr>
        <w:spacing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должен предусматриваться срок его действия, который не может превышать 6 лет со дня его вступления в силу.</w:t>
      </w:r>
    </w:p>
    <w:p w:rsidR="00F32101" w:rsidRPr="00F32101" w:rsidRDefault="00F32101" w:rsidP="00F32101">
      <w:pPr>
        <w:spacing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222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Положение, предусмотренное абзацем первым пункта 9 Порядка, не</w:t>
      </w:r>
    </w:p>
    <w:p w:rsidR="00F32101" w:rsidRPr="00F32101" w:rsidRDefault="00F32101" w:rsidP="00F32101">
      <w:pPr>
        <w:tabs>
          <w:tab w:val="left" w:pos="2532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применяется, если федеральным законом, указом Президента Российской Федерации или</w:t>
      </w:r>
      <w:r w:rsidRPr="00F32101">
        <w:rPr>
          <w:rFonts w:ascii="Times New Roman" w:hAnsi="Times New Roman" w:cs="Times New Roman"/>
          <w:sz w:val="28"/>
          <w:szCs w:val="28"/>
        </w:rPr>
        <w:t xml:space="preserve"> </w:t>
      </w:r>
      <w:r w:rsidRPr="00F32101">
        <w:rPr>
          <w:rFonts w:ascii="Times New Roman" w:hAnsi="Times New Roman" w:cs="Times New Roman"/>
          <w:sz w:val="28"/>
          <w:szCs w:val="28"/>
        </w:rPr>
        <w:t>международным договором Российской Федерации,</w:t>
      </w:r>
    </w:p>
    <w:p w:rsidR="00F32101" w:rsidRPr="00F32101" w:rsidRDefault="00F32101" w:rsidP="00F32101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предусматривающими установление обязательных требований, установлен иной срок вступления в силу обязательных требований.</w:t>
      </w:r>
    </w:p>
    <w:p w:rsidR="00F32101" w:rsidRPr="00F32101" w:rsidRDefault="00F32101" w:rsidP="00F32101">
      <w:pPr>
        <w:tabs>
          <w:tab w:val="left" w:pos="2532"/>
        </w:tabs>
        <w:spacing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proofErr w:type="gramStart"/>
      <w:r w:rsidRPr="00F32101">
        <w:rPr>
          <w:rFonts w:ascii="Times New Roman" w:hAnsi="Times New Roman" w:cs="Times New Roman"/>
          <w:sz w:val="28"/>
          <w:szCs w:val="28"/>
        </w:rPr>
        <w:t xml:space="preserve"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9 Порядка, сроки, если в заключении об оценке регулирующего воздействия установлено, что указанные изменения вносятся в целях </w:t>
      </w:r>
      <w:proofErr w:type="spellStart"/>
      <w:r w:rsidRPr="00F32101">
        <w:rPr>
          <w:rFonts w:ascii="Times New Roman" w:hAnsi="Times New Roman" w:cs="Times New Roman"/>
          <w:sz w:val="28"/>
          <w:szCs w:val="28"/>
        </w:rPr>
        <w:t>снижениязатрат</w:t>
      </w:r>
      <w:proofErr w:type="spellEnd"/>
      <w:r w:rsidRPr="00F32101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 в сфере</w:t>
      </w:r>
      <w:r w:rsidRPr="00F32101">
        <w:rPr>
          <w:rFonts w:ascii="Times New Roman" w:hAnsi="Times New Roman" w:cs="Times New Roman"/>
          <w:sz w:val="28"/>
          <w:szCs w:val="28"/>
        </w:rPr>
        <w:t xml:space="preserve"> </w:t>
      </w:r>
      <w:r w:rsidRPr="00F32101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 на</w:t>
      </w:r>
      <w:proofErr w:type="gramEnd"/>
      <w:r w:rsidRPr="00F32101">
        <w:rPr>
          <w:rFonts w:ascii="Times New Roman" w:hAnsi="Times New Roman" w:cs="Times New Roman"/>
          <w:sz w:val="28"/>
          <w:szCs w:val="28"/>
        </w:rPr>
        <w:t xml:space="preserve"> исполнение ранее установленных обязательных требований и не предусматривают установление новых условий, ограничений, запретов, обязанностей</w:t>
      </w:r>
    </w:p>
    <w:p w:rsidR="00F32101" w:rsidRPr="00F32101" w:rsidRDefault="00F32101" w:rsidP="00F32101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F32101">
        <w:rPr>
          <w:rFonts w:ascii="Times New Roman" w:hAnsi="Times New Roman" w:cs="Times New Roman"/>
          <w:sz w:val="28"/>
          <w:szCs w:val="28"/>
        </w:rPr>
        <w:t>.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196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F32101" w:rsidRPr="00F32101" w:rsidRDefault="00F32101" w:rsidP="00F32101">
      <w:pPr>
        <w:numPr>
          <w:ilvl w:val="0"/>
          <w:numId w:val="5"/>
        </w:numPr>
        <w:tabs>
          <w:tab w:val="left" w:pos="1091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подлежащих принятию в целях предупреждения террористических актов и ликвидации их последствий;</w:t>
      </w:r>
    </w:p>
    <w:p w:rsidR="00F32101" w:rsidRPr="00F32101" w:rsidRDefault="00F32101" w:rsidP="00F32101">
      <w:pPr>
        <w:numPr>
          <w:ilvl w:val="0"/>
          <w:numId w:val="5"/>
        </w:numPr>
        <w:tabs>
          <w:tab w:val="left" w:pos="1081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подлежащих принятию в целях предупреждения угрозы обороне страны и безопасности государства;</w:t>
      </w:r>
    </w:p>
    <w:p w:rsidR="00F32101" w:rsidRPr="00F32101" w:rsidRDefault="00F32101" w:rsidP="00F32101">
      <w:pPr>
        <w:numPr>
          <w:ilvl w:val="0"/>
          <w:numId w:val="5"/>
        </w:numPr>
        <w:tabs>
          <w:tab w:val="left" w:pos="1091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подлежащих принятию при угрозе возникновения и (или) возникновении отдельных чрезвычайных ситуаций;</w:t>
      </w:r>
    </w:p>
    <w:p w:rsidR="00F32101" w:rsidRPr="00F32101" w:rsidRDefault="00F32101" w:rsidP="00F32101">
      <w:pPr>
        <w:numPr>
          <w:ilvl w:val="0"/>
          <w:numId w:val="5"/>
        </w:numPr>
        <w:tabs>
          <w:tab w:val="left" w:pos="1096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F32101" w:rsidRPr="00F32101" w:rsidRDefault="00F32101" w:rsidP="00F32101">
      <w:pPr>
        <w:numPr>
          <w:ilvl w:val="0"/>
          <w:numId w:val="5"/>
        </w:numPr>
        <w:tabs>
          <w:tab w:val="left" w:pos="1105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 xml:space="preserve">направленных на недопущение возникновения последствий обстоятельств, произошедших вследствие непреодолимой силы, то есть </w:t>
      </w:r>
      <w:r w:rsidRPr="00F32101">
        <w:rPr>
          <w:rFonts w:ascii="Times New Roman" w:hAnsi="Times New Roman" w:cs="Times New Roman"/>
          <w:sz w:val="28"/>
          <w:szCs w:val="28"/>
        </w:rPr>
        <w:lastRenderedPageBreak/>
        <w:t>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222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Проекты муниципальных нормативных правовых актов, содержащие</w:t>
      </w:r>
    </w:p>
    <w:p w:rsidR="00F32101" w:rsidRPr="00F32101" w:rsidRDefault="00F32101" w:rsidP="00F32101">
      <w:pPr>
        <w:tabs>
          <w:tab w:val="left" w:pos="7512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законом 131-ФЗ и Законом</w:t>
      </w:r>
    </w:p>
    <w:p w:rsidR="00F32101" w:rsidRPr="00F32101" w:rsidRDefault="00F32101" w:rsidP="00F32101">
      <w:pPr>
        <w:spacing w:after="333" w:line="322" w:lineRule="exact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Новосибирской области № 485-ОЗ</w:t>
      </w:r>
      <w:r w:rsidRPr="00F32101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F32101">
        <w:rPr>
          <w:rFonts w:ascii="Times New Roman" w:hAnsi="Times New Roman" w:cs="Times New Roman"/>
          <w:sz w:val="28"/>
          <w:szCs w:val="28"/>
        </w:rPr>
        <w:t>.</w:t>
      </w:r>
    </w:p>
    <w:p w:rsidR="00F32101" w:rsidRPr="00F32101" w:rsidRDefault="00F32101" w:rsidP="00F32101">
      <w:pPr>
        <w:numPr>
          <w:ilvl w:val="0"/>
          <w:numId w:val="1"/>
        </w:numPr>
        <w:tabs>
          <w:tab w:val="left" w:pos="1966"/>
        </w:tabs>
        <w:spacing w:after="304" w:line="280" w:lineRule="exact"/>
        <w:ind w:left="148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Порядок оценки применения обязательных требований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196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 xml:space="preserve">Целью оценки применения обязательных требований (далее - оценка </w:t>
      </w:r>
      <w:r w:rsidRPr="00F32101">
        <w:rPr>
          <w:rFonts w:ascii="Times New Roman" w:hAnsi="Times New Roman" w:cs="Times New Roman"/>
          <w:sz w:val="28"/>
          <w:szCs w:val="28"/>
        </w:rPr>
        <w:t xml:space="preserve">  </w:t>
      </w:r>
      <w:r w:rsidRPr="00F32101">
        <w:rPr>
          <w:rFonts w:ascii="Times New Roman" w:hAnsi="Times New Roman" w:cs="Times New Roman"/>
          <w:sz w:val="28"/>
          <w:szCs w:val="28"/>
        </w:rPr>
        <w:t>применения) является оценка достижения целей введения обязательных требований, соблюдения прин</w:t>
      </w:r>
      <w:r w:rsidRPr="00F32101">
        <w:rPr>
          <w:rStyle w:val="2"/>
          <w:rFonts w:eastAsia="Arial Unicode MS"/>
        </w:rPr>
        <w:t>ц</w:t>
      </w:r>
      <w:r w:rsidRPr="00F32101">
        <w:rPr>
          <w:rFonts w:ascii="Times New Roman" w:hAnsi="Times New Roman" w:cs="Times New Roman"/>
          <w:sz w:val="28"/>
          <w:szCs w:val="28"/>
        </w:rPr>
        <w:t>ипов, предусмотренных Федеральным законом № 247-ФЗ.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172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Оценка применения проводится структурным подразделением местной администрации, уполномоченным на ее проведение (далее - уполномоченное подразделение).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172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198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К этапам оценки применения относятся:</w:t>
      </w:r>
    </w:p>
    <w:p w:rsidR="00F32101" w:rsidRPr="00F32101" w:rsidRDefault="00F32101" w:rsidP="00F32101">
      <w:pPr>
        <w:numPr>
          <w:ilvl w:val="0"/>
          <w:numId w:val="6"/>
        </w:numPr>
        <w:tabs>
          <w:tab w:val="left" w:pos="1066"/>
        </w:tabs>
        <w:spacing w:line="326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формирование уполномоченным подразделением плана оценки применения;</w:t>
      </w:r>
    </w:p>
    <w:p w:rsidR="00F32101" w:rsidRPr="00F32101" w:rsidRDefault="00F32101" w:rsidP="00F32101">
      <w:pPr>
        <w:numPr>
          <w:ilvl w:val="0"/>
          <w:numId w:val="6"/>
        </w:numPr>
        <w:tabs>
          <w:tab w:val="left" w:pos="1065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требования;</w:t>
      </w:r>
    </w:p>
    <w:p w:rsidR="00F32101" w:rsidRPr="00F32101" w:rsidRDefault="00F32101" w:rsidP="00F32101">
      <w:pPr>
        <w:numPr>
          <w:ilvl w:val="0"/>
          <w:numId w:val="6"/>
        </w:numPr>
        <w:tabs>
          <w:tab w:val="left" w:pos="1076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101">
        <w:rPr>
          <w:rFonts w:ascii="Times New Roman" w:hAnsi="Times New Roman" w:cs="Times New Roman"/>
          <w:sz w:val="28"/>
          <w:szCs w:val="28"/>
        </w:rPr>
        <w:t>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 - 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 - справка), и ее направление в уполномоченное подразделение;</w:t>
      </w:r>
      <w:proofErr w:type="gramEnd"/>
    </w:p>
    <w:p w:rsidR="00F32101" w:rsidRPr="00F32101" w:rsidRDefault="00F32101" w:rsidP="00F32101">
      <w:pPr>
        <w:numPr>
          <w:ilvl w:val="0"/>
          <w:numId w:val="6"/>
        </w:numPr>
        <w:tabs>
          <w:tab w:val="left" w:pos="1066"/>
        </w:tabs>
        <w:spacing w:after="30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подготовка заключения об оценке применения обязательных требований (далее - 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F32101" w:rsidRPr="00F32101" w:rsidRDefault="00F32101" w:rsidP="00F32101">
      <w:pPr>
        <w:spacing w:after="300" w:line="322" w:lineRule="exact"/>
        <w:ind w:right="720"/>
        <w:jc w:val="center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Формирование уполномоченным подразделением</w:t>
      </w:r>
      <w:r w:rsidRPr="00F32101">
        <w:rPr>
          <w:rFonts w:ascii="Times New Roman" w:hAnsi="Times New Roman" w:cs="Times New Roman"/>
          <w:sz w:val="28"/>
          <w:szCs w:val="28"/>
        </w:rPr>
        <w:br/>
        <w:t>плана оценки применения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177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lastRenderedPageBreak/>
        <w:t>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года.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191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Разработчик в срок до 10 декабря текущего года представляет в уполномоченное подразделение:</w:t>
      </w:r>
    </w:p>
    <w:p w:rsidR="00F32101" w:rsidRPr="00F32101" w:rsidRDefault="00F32101" w:rsidP="00F32101">
      <w:pPr>
        <w:numPr>
          <w:ilvl w:val="0"/>
          <w:numId w:val="7"/>
        </w:numPr>
        <w:tabs>
          <w:tab w:val="left" w:pos="1066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F32101" w:rsidRPr="00F32101" w:rsidRDefault="00F32101" w:rsidP="00F32101">
      <w:pPr>
        <w:numPr>
          <w:ilvl w:val="0"/>
          <w:numId w:val="7"/>
        </w:numPr>
        <w:tabs>
          <w:tab w:val="left" w:pos="1065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тексты муниципальных нормативных правовых актов, содержащих обязательные требования;</w:t>
      </w:r>
    </w:p>
    <w:p w:rsidR="00F32101" w:rsidRPr="00F32101" w:rsidRDefault="00F32101" w:rsidP="00F32101">
      <w:pPr>
        <w:numPr>
          <w:ilvl w:val="0"/>
          <w:numId w:val="7"/>
        </w:numPr>
        <w:tabs>
          <w:tab w:val="left" w:pos="1066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информацию о мерах ответственности, применяемых при нарушении обязательных требований;</w:t>
      </w:r>
    </w:p>
    <w:p w:rsidR="00F32101" w:rsidRPr="00F32101" w:rsidRDefault="00F32101" w:rsidP="00F32101">
      <w:pPr>
        <w:numPr>
          <w:ilvl w:val="0"/>
          <w:numId w:val="7"/>
        </w:numPr>
        <w:tabs>
          <w:tab w:val="left" w:pos="1071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172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177"/>
        </w:tabs>
        <w:spacing w:after="296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План оценки применения обязательных требований, содержащихся в муниципальных нормативных правовых актах,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 - официальный сайт).</w:t>
      </w:r>
    </w:p>
    <w:p w:rsidR="00F32101" w:rsidRPr="00F32101" w:rsidRDefault="00F32101" w:rsidP="00F32101">
      <w:pPr>
        <w:spacing w:after="304" w:line="326" w:lineRule="exact"/>
        <w:ind w:left="2640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177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 xml:space="preserve">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</w:t>
      </w:r>
      <w:proofErr w:type="gramStart"/>
      <w:r w:rsidRPr="00F32101">
        <w:rPr>
          <w:rFonts w:ascii="Times New Roman" w:hAnsi="Times New Roman" w:cs="Times New Roman"/>
          <w:sz w:val="28"/>
          <w:szCs w:val="28"/>
        </w:rPr>
        <w:t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  <w:proofErr w:type="gramEnd"/>
    </w:p>
    <w:p w:rsidR="00F32101" w:rsidRPr="00F32101" w:rsidRDefault="00F32101" w:rsidP="00F32101">
      <w:pPr>
        <w:numPr>
          <w:ilvl w:val="0"/>
          <w:numId w:val="2"/>
        </w:numPr>
        <w:tabs>
          <w:tab w:val="left" w:pos="1177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177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101">
        <w:rPr>
          <w:rFonts w:ascii="Times New Roman" w:hAnsi="Times New Roman" w:cs="Times New Roman"/>
          <w:sz w:val="28"/>
          <w:szCs w:val="28"/>
        </w:rPr>
        <w:t xml:space="preserve">Замечания и предложения, возникшие в ходе публичного обсуждения муниципального нормативного правового акта, содержащего </w:t>
      </w:r>
      <w:r w:rsidRPr="00F32101">
        <w:rPr>
          <w:rFonts w:ascii="Times New Roman" w:hAnsi="Times New Roman" w:cs="Times New Roman"/>
          <w:sz w:val="28"/>
          <w:szCs w:val="28"/>
        </w:rPr>
        <w:lastRenderedPageBreak/>
        <w:t>обязательные требования, могут быть:</w:t>
      </w:r>
      <w:proofErr w:type="gramEnd"/>
    </w:p>
    <w:p w:rsidR="00F32101" w:rsidRPr="00F32101" w:rsidRDefault="00F32101" w:rsidP="00F32101">
      <w:pPr>
        <w:numPr>
          <w:ilvl w:val="0"/>
          <w:numId w:val="8"/>
        </w:numPr>
        <w:tabs>
          <w:tab w:val="left" w:pos="1092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101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F32101">
        <w:rPr>
          <w:rFonts w:ascii="Times New Roman" w:hAnsi="Times New Roman" w:cs="Times New Roman"/>
          <w:sz w:val="28"/>
          <w:szCs w:val="28"/>
        </w:rPr>
        <w:t xml:space="preserve"> разработчику в письменной или электронной форме;</w:t>
      </w:r>
    </w:p>
    <w:p w:rsidR="00F32101" w:rsidRPr="00F32101" w:rsidRDefault="00F32101" w:rsidP="00F32101">
      <w:pPr>
        <w:numPr>
          <w:ilvl w:val="0"/>
          <w:numId w:val="8"/>
        </w:numPr>
        <w:tabs>
          <w:tab w:val="left" w:pos="1083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101">
        <w:rPr>
          <w:rFonts w:ascii="Times New Roman" w:hAnsi="Times New Roman" w:cs="Times New Roman"/>
          <w:sz w:val="28"/>
          <w:szCs w:val="28"/>
        </w:rPr>
        <w:t>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  <w:proofErr w:type="gramEnd"/>
    </w:p>
    <w:p w:rsidR="00F32101" w:rsidRPr="00F32101" w:rsidRDefault="00F32101" w:rsidP="00F32101">
      <w:pPr>
        <w:numPr>
          <w:ilvl w:val="0"/>
          <w:numId w:val="8"/>
        </w:numPr>
        <w:tabs>
          <w:tab w:val="left" w:pos="1116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101">
        <w:rPr>
          <w:rFonts w:ascii="Times New Roman" w:hAnsi="Times New Roman" w:cs="Times New Roman"/>
          <w:sz w:val="28"/>
          <w:szCs w:val="28"/>
        </w:rPr>
        <w:t>собраны</w:t>
      </w:r>
      <w:proofErr w:type="gramEnd"/>
      <w:r w:rsidRPr="00F32101">
        <w:rPr>
          <w:rFonts w:ascii="Times New Roman" w:hAnsi="Times New Roman" w:cs="Times New Roman"/>
          <w:sz w:val="28"/>
          <w:szCs w:val="28"/>
        </w:rPr>
        <w:t xml:space="preserve"> в ходе опроса представителей заинтересованных лиц;</w:t>
      </w:r>
    </w:p>
    <w:p w:rsidR="00F32101" w:rsidRPr="00F32101" w:rsidRDefault="00F32101" w:rsidP="00F32101">
      <w:pPr>
        <w:numPr>
          <w:ilvl w:val="0"/>
          <w:numId w:val="8"/>
        </w:numPr>
        <w:tabs>
          <w:tab w:val="left" w:pos="1083"/>
        </w:tabs>
        <w:spacing w:after="333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представлены разработчику в иных формах, указанных при размещении информации на официальном сайте муниципального образования.</w:t>
      </w:r>
    </w:p>
    <w:p w:rsidR="00F32101" w:rsidRPr="00F32101" w:rsidRDefault="00F32101" w:rsidP="00F32101">
      <w:pPr>
        <w:spacing w:line="280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 xml:space="preserve">Формирование разработчиком справки и ее направление </w:t>
      </w:r>
      <w:proofErr w:type="gramStart"/>
      <w:r w:rsidRPr="00F321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2101">
        <w:rPr>
          <w:rFonts w:ascii="Times New Roman" w:hAnsi="Times New Roman" w:cs="Times New Roman"/>
          <w:sz w:val="28"/>
          <w:szCs w:val="28"/>
        </w:rPr>
        <w:t xml:space="preserve"> уполномоченное</w:t>
      </w:r>
    </w:p>
    <w:p w:rsidR="00F32101" w:rsidRPr="00F32101" w:rsidRDefault="00F32101" w:rsidP="00F32101">
      <w:pPr>
        <w:spacing w:after="299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подразделение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172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Разработчик в срок, предусмотренный планом оценки применения, готовит справку, в которой содержится:</w:t>
      </w:r>
    </w:p>
    <w:p w:rsidR="00F32101" w:rsidRPr="00F32101" w:rsidRDefault="00F32101" w:rsidP="00F32101">
      <w:pPr>
        <w:numPr>
          <w:ilvl w:val="0"/>
          <w:numId w:val="9"/>
        </w:numPr>
        <w:tabs>
          <w:tab w:val="left" w:pos="1092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общая характеристика обязательных требований;</w:t>
      </w:r>
    </w:p>
    <w:p w:rsidR="00F32101" w:rsidRPr="00F32101" w:rsidRDefault="00F32101" w:rsidP="00F32101">
      <w:pPr>
        <w:numPr>
          <w:ilvl w:val="0"/>
          <w:numId w:val="9"/>
        </w:numPr>
        <w:tabs>
          <w:tab w:val="left" w:pos="1083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F32101">
        <w:rPr>
          <w:rFonts w:ascii="Times New Roman" w:hAnsi="Times New Roman" w:cs="Times New Roman"/>
          <w:sz w:val="28"/>
          <w:szCs w:val="28"/>
        </w:rPr>
        <w:t>результатов оценки достижения целей введения обязательных требований</w:t>
      </w:r>
      <w:proofErr w:type="gramEnd"/>
      <w:r w:rsidRPr="00F32101">
        <w:rPr>
          <w:rFonts w:ascii="Times New Roman" w:hAnsi="Times New Roman" w:cs="Times New Roman"/>
          <w:sz w:val="28"/>
          <w:szCs w:val="28"/>
        </w:rPr>
        <w:t xml:space="preserve"> и соблюдения принципов, предусмотренных Федеральным законом № 247-ФЗ;</w:t>
      </w:r>
    </w:p>
    <w:p w:rsidR="00F32101" w:rsidRPr="00F32101" w:rsidRDefault="00F32101" w:rsidP="00F32101">
      <w:pPr>
        <w:numPr>
          <w:ilvl w:val="0"/>
          <w:numId w:val="9"/>
        </w:numPr>
        <w:tabs>
          <w:tab w:val="left" w:pos="113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выявленные проблемы применения обязательных требований;</w:t>
      </w:r>
    </w:p>
    <w:p w:rsidR="00F32101" w:rsidRPr="00F32101" w:rsidRDefault="00F32101" w:rsidP="00F32101">
      <w:pPr>
        <w:numPr>
          <w:ilvl w:val="0"/>
          <w:numId w:val="9"/>
        </w:numPr>
        <w:tabs>
          <w:tab w:val="left" w:pos="1105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24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Источниками информации для подготовки справки являются:</w:t>
      </w:r>
    </w:p>
    <w:p w:rsidR="00F32101" w:rsidRPr="00F32101" w:rsidRDefault="00F32101" w:rsidP="00F32101">
      <w:pPr>
        <w:numPr>
          <w:ilvl w:val="0"/>
          <w:numId w:val="10"/>
        </w:numPr>
        <w:tabs>
          <w:tab w:val="left" w:pos="111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результаты мониторинга применения обязательных требований;</w:t>
      </w:r>
    </w:p>
    <w:p w:rsidR="00F32101" w:rsidRPr="00F32101" w:rsidRDefault="00F32101" w:rsidP="00F32101">
      <w:pPr>
        <w:numPr>
          <w:ilvl w:val="0"/>
          <w:numId w:val="10"/>
        </w:numPr>
        <w:tabs>
          <w:tab w:val="left" w:pos="1134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результаты анализа осуществления муниципального контроля;</w:t>
      </w:r>
    </w:p>
    <w:p w:rsidR="00F32101" w:rsidRPr="00F32101" w:rsidRDefault="00F32101" w:rsidP="00F32101">
      <w:pPr>
        <w:numPr>
          <w:ilvl w:val="0"/>
          <w:numId w:val="10"/>
        </w:numPr>
        <w:tabs>
          <w:tab w:val="left" w:pos="1134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результаты анализа судебной практики;</w:t>
      </w:r>
    </w:p>
    <w:p w:rsidR="00F32101" w:rsidRPr="00F32101" w:rsidRDefault="00F32101" w:rsidP="00F32101">
      <w:pPr>
        <w:numPr>
          <w:ilvl w:val="0"/>
          <w:numId w:val="10"/>
        </w:numPr>
        <w:tabs>
          <w:tab w:val="left" w:pos="110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обращения, предложения и замечания контролируемых лиц, иных лиц, в отношении которых установлены обязательные требования;</w:t>
      </w:r>
    </w:p>
    <w:p w:rsidR="00F32101" w:rsidRPr="00F32101" w:rsidRDefault="00F32101" w:rsidP="00F32101">
      <w:pPr>
        <w:numPr>
          <w:ilvl w:val="0"/>
          <w:numId w:val="10"/>
        </w:numPr>
        <w:tabs>
          <w:tab w:val="left" w:pos="1114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F32101" w:rsidRPr="00F32101" w:rsidRDefault="00F32101" w:rsidP="00F32101">
      <w:pPr>
        <w:numPr>
          <w:ilvl w:val="0"/>
          <w:numId w:val="10"/>
        </w:numPr>
        <w:tabs>
          <w:tab w:val="left" w:pos="1105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иные сведения, которые, по мнению разработчика, позволяют объективно оценить применение обязательных требований.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21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 xml:space="preserve">В случае если в справке </w:t>
      </w:r>
      <w:proofErr w:type="gramStart"/>
      <w:r w:rsidRPr="00F32101">
        <w:rPr>
          <w:rFonts w:ascii="Times New Roman" w:hAnsi="Times New Roman" w:cs="Times New Roman"/>
          <w:sz w:val="28"/>
          <w:szCs w:val="28"/>
        </w:rPr>
        <w:t>сделан вывод о необходимости прекращения действия обязательных требований разработчик подготавливает</w:t>
      </w:r>
      <w:proofErr w:type="gramEnd"/>
      <w:r w:rsidRPr="00F32101">
        <w:rPr>
          <w:rFonts w:ascii="Times New Roman" w:hAnsi="Times New Roman" w:cs="Times New Roman"/>
          <w:sz w:val="28"/>
          <w:szCs w:val="28"/>
        </w:rPr>
        <w:t xml:space="preserve">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F32101" w:rsidRPr="00F32101" w:rsidRDefault="00F32101" w:rsidP="00F32101">
      <w:pPr>
        <w:spacing w:after="333"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 xml:space="preserve"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</w:t>
      </w:r>
      <w:r w:rsidRPr="00F32101">
        <w:rPr>
          <w:rFonts w:ascii="Times New Roman" w:hAnsi="Times New Roman" w:cs="Times New Roman"/>
          <w:sz w:val="28"/>
          <w:szCs w:val="28"/>
        </w:rPr>
        <w:lastRenderedPageBreak/>
        <w:t>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F32101" w:rsidRPr="00F32101" w:rsidRDefault="00F32101" w:rsidP="00F32101">
      <w:pPr>
        <w:spacing w:line="280" w:lineRule="exact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Подготовка заключения об оценке применения обязательных требований и</w:t>
      </w:r>
    </w:p>
    <w:p w:rsidR="00F32101" w:rsidRPr="00F32101" w:rsidRDefault="00F32101" w:rsidP="00F32101">
      <w:pPr>
        <w:spacing w:after="304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принятие решения о необходимости продления действия обязательных</w:t>
      </w:r>
      <w:r w:rsidRPr="00F32101">
        <w:rPr>
          <w:rFonts w:ascii="Times New Roman" w:hAnsi="Times New Roman" w:cs="Times New Roman"/>
          <w:sz w:val="28"/>
          <w:szCs w:val="28"/>
        </w:rPr>
        <w:br/>
        <w:t>требований или о прекращении их действия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210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Уполномоченное подразделение подготавливает заключение в течение 20 рабочих дней со дня предоставления разработчиком справки</w:t>
      </w:r>
      <w:r w:rsidRPr="00F32101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F32101">
        <w:rPr>
          <w:rFonts w:ascii="Times New Roman" w:hAnsi="Times New Roman" w:cs="Times New Roman"/>
          <w:sz w:val="28"/>
          <w:szCs w:val="28"/>
        </w:rPr>
        <w:t>.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24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В заключении содержатся выводы:</w:t>
      </w:r>
    </w:p>
    <w:p w:rsidR="00F32101" w:rsidRPr="00F32101" w:rsidRDefault="00F32101" w:rsidP="00F32101">
      <w:pPr>
        <w:numPr>
          <w:ilvl w:val="0"/>
          <w:numId w:val="11"/>
        </w:numPr>
        <w:tabs>
          <w:tab w:val="left" w:pos="111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о достижении/</w:t>
      </w:r>
      <w:proofErr w:type="gramStart"/>
      <w:r w:rsidRPr="00F32101">
        <w:rPr>
          <w:rFonts w:ascii="Times New Roman" w:hAnsi="Times New Roman" w:cs="Times New Roman"/>
          <w:sz w:val="28"/>
          <w:szCs w:val="28"/>
        </w:rPr>
        <w:t>не достижении</w:t>
      </w:r>
      <w:proofErr w:type="gramEnd"/>
      <w:r w:rsidRPr="00F32101">
        <w:rPr>
          <w:rFonts w:ascii="Times New Roman" w:hAnsi="Times New Roman" w:cs="Times New Roman"/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F32101" w:rsidRPr="00F32101" w:rsidRDefault="00F32101" w:rsidP="00F32101">
      <w:pPr>
        <w:numPr>
          <w:ilvl w:val="0"/>
          <w:numId w:val="11"/>
        </w:numPr>
        <w:tabs>
          <w:tab w:val="left" w:pos="1105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о соблюдении принципов, предусмотренных Федеральным законом № 247-ФЗ;</w:t>
      </w:r>
    </w:p>
    <w:p w:rsidR="00F32101" w:rsidRPr="00F32101" w:rsidRDefault="00F32101" w:rsidP="00F32101">
      <w:pPr>
        <w:numPr>
          <w:ilvl w:val="0"/>
          <w:numId w:val="11"/>
        </w:numPr>
        <w:tabs>
          <w:tab w:val="left" w:pos="111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172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Заключение публикуется на официальном сайте в течение 3 рабочих дней после его подписания.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182"/>
        </w:tabs>
        <w:spacing w:after="33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2101">
        <w:rPr>
          <w:rFonts w:ascii="Times New Roman" w:hAnsi="Times New Roman" w:cs="Times New Roman"/>
          <w:sz w:val="28"/>
          <w:szCs w:val="28"/>
        </w:rPr>
        <w:t>Глава муниципального образования вправе проводить совещания с участием разработчика, иных структурных подразделений местной администрации,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F32101" w:rsidRPr="00F32101" w:rsidRDefault="00F32101" w:rsidP="00F32101">
      <w:pPr>
        <w:numPr>
          <w:ilvl w:val="0"/>
          <w:numId w:val="1"/>
        </w:numPr>
        <w:tabs>
          <w:tab w:val="left" w:pos="4176"/>
        </w:tabs>
        <w:spacing w:after="299" w:line="280" w:lineRule="exact"/>
        <w:ind w:left="370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Переходные положения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182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уполномоченное подразделение:</w:t>
      </w:r>
    </w:p>
    <w:p w:rsidR="00F32101" w:rsidRPr="00F32101" w:rsidRDefault="00F32101" w:rsidP="00F32101">
      <w:pPr>
        <w:numPr>
          <w:ilvl w:val="0"/>
          <w:numId w:val="12"/>
        </w:numPr>
        <w:tabs>
          <w:tab w:val="left" w:pos="1063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F32101" w:rsidRPr="00F32101" w:rsidRDefault="00F32101" w:rsidP="00F32101">
      <w:pPr>
        <w:numPr>
          <w:ilvl w:val="0"/>
          <w:numId w:val="12"/>
        </w:numPr>
        <w:tabs>
          <w:tab w:val="left" w:pos="1063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F32101" w:rsidRPr="00F32101" w:rsidRDefault="00F32101" w:rsidP="00F32101">
      <w:pPr>
        <w:numPr>
          <w:ilvl w:val="0"/>
          <w:numId w:val="12"/>
        </w:numPr>
        <w:tabs>
          <w:tab w:val="left" w:pos="1066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 xml:space="preserve">перечень охраняемых законом ценностей в целях </w:t>
      </w:r>
      <w:proofErr w:type="gramStart"/>
      <w:r w:rsidRPr="00F32101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Pr="00F32101">
        <w:rPr>
          <w:rFonts w:ascii="Times New Roman" w:hAnsi="Times New Roman" w:cs="Times New Roman"/>
          <w:sz w:val="28"/>
          <w:szCs w:val="28"/>
        </w:rPr>
        <w:t xml:space="preserve"> которых введены обязательные требования;</w:t>
      </w:r>
    </w:p>
    <w:p w:rsidR="00F32101" w:rsidRPr="00F32101" w:rsidRDefault="00F32101" w:rsidP="00F32101">
      <w:pPr>
        <w:numPr>
          <w:ilvl w:val="0"/>
          <w:numId w:val="12"/>
        </w:numPr>
        <w:tabs>
          <w:tab w:val="left" w:pos="1066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F32101" w:rsidRPr="00F32101" w:rsidRDefault="00F32101" w:rsidP="00F32101">
      <w:pPr>
        <w:numPr>
          <w:ilvl w:val="0"/>
          <w:numId w:val="12"/>
        </w:numPr>
        <w:tabs>
          <w:tab w:val="left" w:pos="1076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lastRenderedPageBreak/>
        <w:t>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:rsidR="00F32101" w:rsidRPr="00F32101" w:rsidRDefault="00F32101" w:rsidP="00F32101">
      <w:pPr>
        <w:numPr>
          <w:ilvl w:val="0"/>
          <w:numId w:val="12"/>
        </w:numPr>
        <w:tabs>
          <w:tab w:val="left" w:pos="1066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информацию о мерах ответственности, применяемых при нарушении обязательных требований.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182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F32101" w:rsidRPr="00F32101" w:rsidRDefault="00F32101" w:rsidP="00F32101">
      <w:pPr>
        <w:spacing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F32101">
        <w:rPr>
          <w:rFonts w:ascii="Times New Roman" w:hAnsi="Times New Roman" w:cs="Times New Roman"/>
          <w:sz w:val="28"/>
          <w:szCs w:val="28"/>
        </w:rPr>
        <w:t>В случае опубликования на официальном сайте информации, указанной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настоящего Порядка.</w:t>
      </w:r>
    </w:p>
    <w:p w:rsidR="00F32101" w:rsidRPr="00F32101" w:rsidRDefault="00F32101" w:rsidP="00F32101">
      <w:pPr>
        <w:numPr>
          <w:ilvl w:val="0"/>
          <w:numId w:val="2"/>
        </w:numPr>
        <w:tabs>
          <w:tab w:val="left" w:pos="1177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101">
        <w:rPr>
          <w:rFonts w:ascii="Times New Roman" w:hAnsi="Times New Roman" w:cs="Times New Roman"/>
          <w:sz w:val="28"/>
          <w:szCs w:val="28"/>
        </w:rPr>
        <w:t>В случае если в срок до 01.01.2024 разработчиком не представлена информация, предусмотренная пунктом 31 Порядка, муниципальные нормативные правовые акты, содержащие обязательные требования, принятые до вступления в силу настоящего Порядка, подлежат включению в план проведения экспертизы муниципальных нормативных правовых актов, проводимой уполномоченным подразделением в соответствии с Законом Новосибирской области № 485-ОЗ, на 2024 или 2025 год</w:t>
      </w:r>
      <w:r w:rsidRPr="00F32101"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  <w:r w:rsidRPr="00F321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22F2" w:rsidRPr="00F32101" w:rsidRDefault="002022F2" w:rsidP="005F090C">
      <w:pPr>
        <w:pStyle w:val="40"/>
        <w:shd w:val="clear" w:color="auto" w:fill="auto"/>
        <w:spacing w:before="0" w:after="453"/>
        <w:jc w:val="left"/>
        <w:rPr>
          <w:b w:val="0"/>
        </w:rPr>
      </w:pPr>
    </w:p>
    <w:sectPr w:rsidR="002022F2" w:rsidRPr="00F3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1B" w:rsidRDefault="0083751B" w:rsidP="00F32101">
      <w:r>
        <w:separator/>
      </w:r>
    </w:p>
  </w:endnote>
  <w:endnote w:type="continuationSeparator" w:id="0">
    <w:p w:rsidR="0083751B" w:rsidRDefault="0083751B" w:rsidP="00F3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1B" w:rsidRDefault="0083751B" w:rsidP="00F32101">
      <w:r>
        <w:separator/>
      </w:r>
    </w:p>
  </w:footnote>
  <w:footnote w:type="continuationSeparator" w:id="0">
    <w:p w:rsidR="0083751B" w:rsidRDefault="0083751B" w:rsidP="00F32101">
      <w:r>
        <w:continuationSeparator/>
      </w:r>
    </w:p>
  </w:footnote>
  <w:footnote w:id="1">
    <w:p w:rsidR="00F32101" w:rsidRDefault="00F32101" w:rsidP="00F32101">
      <w:pPr>
        <w:pStyle w:val="a4"/>
        <w:shd w:val="clear" w:color="auto" w:fill="auto"/>
        <w:tabs>
          <w:tab w:val="left" w:pos="134"/>
        </w:tabs>
        <w:rPr>
          <w:rFonts w:hint="eastAsia"/>
        </w:rPr>
      </w:pPr>
    </w:p>
  </w:footnote>
  <w:footnote w:id="2">
    <w:p w:rsidR="00F32101" w:rsidRDefault="00F32101" w:rsidP="00F32101">
      <w:pPr>
        <w:pStyle w:val="a4"/>
        <w:shd w:val="clear" w:color="auto" w:fill="auto"/>
        <w:tabs>
          <w:tab w:val="left" w:pos="211"/>
        </w:tabs>
      </w:pPr>
    </w:p>
  </w:footnote>
  <w:footnote w:id="3">
    <w:p w:rsidR="00F32101" w:rsidRDefault="00F32101" w:rsidP="00F32101">
      <w:pPr>
        <w:pStyle w:val="a4"/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>.</w:t>
      </w:r>
    </w:p>
  </w:footnote>
  <w:footnote w:id="4">
    <w:p w:rsidR="00F32101" w:rsidRDefault="00F32101" w:rsidP="00F32101">
      <w:pPr>
        <w:pStyle w:val="a4"/>
        <w:shd w:val="clear" w:color="auto" w:fill="auto"/>
        <w:tabs>
          <w:tab w:val="left" w:pos="149"/>
        </w:tabs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6580"/>
    <w:multiLevelType w:val="multilevel"/>
    <w:tmpl w:val="708623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031C29"/>
    <w:multiLevelType w:val="multilevel"/>
    <w:tmpl w:val="0BC027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8C38AD"/>
    <w:multiLevelType w:val="multilevel"/>
    <w:tmpl w:val="071C1FD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FF30AD2"/>
    <w:multiLevelType w:val="multilevel"/>
    <w:tmpl w:val="A23201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3C74AF"/>
    <w:multiLevelType w:val="multilevel"/>
    <w:tmpl w:val="5830804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AAA764A"/>
    <w:multiLevelType w:val="multilevel"/>
    <w:tmpl w:val="6A1C55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31C07A0"/>
    <w:multiLevelType w:val="multilevel"/>
    <w:tmpl w:val="528E67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D8D550C"/>
    <w:multiLevelType w:val="multilevel"/>
    <w:tmpl w:val="CE5AF0F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E2646C4"/>
    <w:multiLevelType w:val="multilevel"/>
    <w:tmpl w:val="159203A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44E7AED"/>
    <w:multiLevelType w:val="multilevel"/>
    <w:tmpl w:val="4D925D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F206F87"/>
    <w:multiLevelType w:val="multilevel"/>
    <w:tmpl w:val="AA7CF1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C867C58"/>
    <w:multiLevelType w:val="multilevel"/>
    <w:tmpl w:val="2FD8D1B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F0"/>
    <w:rsid w:val="00087C15"/>
    <w:rsid w:val="001272F0"/>
    <w:rsid w:val="002022F2"/>
    <w:rsid w:val="00437316"/>
    <w:rsid w:val="005F090C"/>
    <w:rsid w:val="0083751B"/>
    <w:rsid w:val="008E7EBB"/>
    <w:rsid w:val="00F3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8E7EB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7EBB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8E7E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7EBB"/>
    <w:pPr>
      <w:shd w:val="clear" w:color="auto" w:fill="FFFFFF"/>
      <w:spacing w:before="540" w:after="18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"/>
    <w:basedOn w:val="a0"/>
    <w:rsid w:val="008E7EB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3">
    <w:name w:val="Сноска_"/>
    <w:basedOn w:val="a0"/>
    <w:link w:val="a4"/>
    <w:locked/>
    <w:rsid w:val="00F3210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F32101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F3210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2101"/>
    <w:pPr>
      <w:shd w:val="clear" w:color="auto" w:fill="FFFFFF"/>
      <w:spacing w:before="18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">
    <w:name w:val="Основной текст (2)"/>
    <w:basedOn w:val="a0"/>
    <w:rsid w:val="00F321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8E7EB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7EBB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8E7E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7EBB"/>
    <w:pPr>
      <w:shd w:val="clear" w:color="auto" w:fill="FFFFFF"/>
      <w:spacing w:before="540" w:after="18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"/>
    <w:basedOn w:val="a0"/>
    <w:rsid w:val="008E7EB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3">
    <w:name w:val="Сноска_"/>
    <w:basedOn w:val="a0"/>
    <w:link w:val="a4"/>
    <w:locked/>
    <w:rsid w:val="00F3210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F32101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F3210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2101"/>
    <w:pPr>
      <w:shd w:val="clear" w:color="auto" w:fill="FFFFFF"/>
      <w:spacing w:before="18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">
    <w:name w:val="Основной текст (2)"/>
    <w:basedOn w:val="a0"/>
    <w:rsid w:val="00F321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2810</Words>
  <Characters>16017</Characters>
  <Application>Microsoft Office Word</Application>
  <DocSecurity>0</DocSecurity>
  <Lines>133</Lines>
  <Paragraphs>37</Paragraphs>
  <ScaleCrop>false</ScaleCrop>
  <Company/>
  <LinksUpToDate>false</LinksUpToDate>
  <CharactersWithSpaces>18790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11</cp:revision>
  <dcterms:created xsi:type="dcterms:W3CDTF">2022-06-24T01:21:00Z</dcterms:created>
  <dcterms:modified xsi:type="dcterms:W3CDTF">2022-06-24T01:36:00Z</dcterms:modified>
</cp:coreProperties>
</file>