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89F" w:rsidRDefault="00B21DE8" w:rsidP="00C8389F">
      <w:pPr>
        <w:rPr>
          <w:sz w:val="28"/>
          <w:szCs w:val="28"/>
        </w:rPr>
      </w:pPr>
      <w:r w:rsidRPr="00B21DE8">
        <w:object w:dxaOrig="9355" w:dyaOrig="143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10in" o:ole="">
            <v:imagedata r:id="rId5" o:title=""/>
          </v:shape>
          <o:OLEObject Type="Embed" ProgID="Word.Document.8" ShapeID="_x0000_i1025" DrawAspect="Content" ObjectID="_1541939179" r:id="rId6">
            <o:FieldCodes>\s</o:FieldCodes>
          </o:OLEObject>
        </w:object>
      </w:r>
    </w:p>
    <w:p w:rsidR="00C8389F" w:rsidRDefault="00C8389F" w:rsidP="00C8389F">
      <w:pPr>
        <w:jc w:val="right"/>
      </w:pPr>
      <w:r>
        <w:t xml:space="preserve">                                                                                        Приложение № 1                                                                                    к   постановлению Главы     </w:t>
      </w:r>
    </w:p>
    <w:p w:rsidR="00C8389F" w:rsidRDefault="00C8389F" w:rsidP="00C8389F">
      <w:pPr>
        <w:jc w:val="right"/>
      </w:pPr>
      <w:r>
        <w:t xml:space="preserve">                                                                                       Черновского    сельсовета  от  30.06.209 </w:t>
      </w:r>
    </w:p>
    <w:p w:rsidR="00C8389F" w:rsidRDefault="00C8389F" w:rsidP="00C8389F">
      <w:r>
        <w:t xml:space="preserve">                                                                                       №   53.</w:t>
      </w:r>
    </w:p>
    <w:p w:rsidR="00C8389F" w:rsidRDefault="00C8389F" w:rsidP="00C8389F"/>
    <w:p w:rsidR="00C8389F" w:rsidRDefault="00C8389F" w:rsidP="00C8389F">
      <w:pPr>
        <w:rPr>
          <w:sz w:val="28"/>
          <w:szCs w:val="28"/>
        </w:rPr>
      </w:pPr>
    </w:p>
    <w:p w:rsidR="00C8389F" w:rsidRDefault="00C8389F" w:rsidP="00C8389F">
      <w:pPr>
        <w:rPr>
          <w:sz w:val="28"/>
          <w:szCs w:val="28"/>
        </w:rPr>
      </w:pPr>
    </w:p>
    <w:p w:rsidR="00C8389F" w:rsidRDefault="00C8389F" w:rsidP="00C8389F">
      <w:pPr>
        <w:rPr>
          <w:sz w:val="28"/>
          <w:szCs w:val="28"/>
        </w:rPr>
      </w:pPr>
      <w:r>
        <w:rPr>
          <w:sz w:val="28"/>
          <w:szCs w:val="28"/>
        </w:rPr>
        <w:t xml:space="preserve">Состав  комиссии  по соблюдению требований к служебному поведению муниципальных служащих    и урегулированию  конфликтов   интересов в органах   местного самоуправления  Черновского  сельсовета </w:t>
      </w:r>
    </w:p>
    <w:p w:rsidR="00C8389F" w:rsidRDefault="00C8389F" w:rsidP="00C8389F">
      <w:pPr>
        <w:rPr>
          <w:sz w:val="28"/>
          <w:szCs w:val="28"/>
        </w:rPr>
      </w:pPr>
    </w:p>
    <w:p w:rsidR="00C8389F" w:rsidRDefault="00C8389F" w:rsidP="00C8389F">
      <w:pPr>
        <w:rPr>
          <w:sz w:val="28"/>
          <w:szCs w:val="28"/>
        </w:rPr>
      </w:pPr>
    </w:p>
    <w:p w:rsidR="00C8389F" w:rsidRDefault="00C8389F" w:rsidP="00C8389F">
      <w:pPr>
        <w:rPr>
          <w:sz w:val="28"/>
          <w:szCs w:val="28"/>
        </w:rPr>
      </w:pPr>
      <w:r>
        <w:rPr>
          <w:sz w:val="28"/>
          <w:szCs w:val="28"/>
        </w:rPr>
        <w:t>Минько                                          Глава Черновского сельсовета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председатель</w:t>
      </w:r>
    </w:p>
    <w:p w:rsidR="00C8389F" w:rsidRDefault="00C8389F" w:rsidP="00C8389F">
      <w:pPr>
        <w:rPr>
          <w:sz w:val="28"/>
          <w:szCs w:val="28"/>
        </w:rPr>
      </w:pPr>
      <w:r>
        <w:rPr>
          <w:sz w:val="28"/>
          <w:szCs w:val="28"/>
        </w:rPr>
        <w:t>Виктор Анатольевич                    комиссии;</w:t>
      </w:r>
    </w:p>
    <w:p w:rsidR="00C8389F" w:rsidRDefault="00C8389F" w:rsidP="00C8389F">
      <w:pPr>
        <w:rPr>
          <w:sz w:val="28"/>
          <w:szCs w:val="28"/>
        </w:rPr>
      </w:pPr>
    </w:p>
    <w:p w:rsidR="00C8389F" w:rsidRDefault="00C8389F" w:rsidP="00C8389F">
      <w:pPr>
        <w:rPr>
          <w:sz w:val="28"/>
          <w:szCs w:val="28"/>
        </w:rPr>
      </w:pPr>
      <w:r>
        <w:rPr>
          <w:sz w:val="28"/>
          <w:szCs w:val="28"/>
        </w:rPr>
        <w:t xml:space="preserve">Чепуштанова </w:t>
      </w:r>
    </w:p>
    <w:p w:rsidR="00C8389F" w:rsidRDefault="00C8389F" w:rsidP="00C8389F">
      <w:pPr>
        <w:rPr>
          <w:sz w:val="28"/>
          <w:szCs w:val="28"/>
        </w:rPr>
      </w:pPr>
      <w:r>
        <w:rPr>
          <w:sz w:val="28"/>
          <w:szCs w:val="28"/>
        </w:rPr>
        <w:t xml:space="preserve">Елена  Николаевна                      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администрации, заместитель </w:t>
      </w:r>
    </w:p>
    <w:p w:rsidR="00C8389F" w:rsidRDefault="00C8389F" w:rsidP="00C838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председателя комиссии;</w:t>
      </w:r>
    </w:p>
    <w:p w:rsidR="00C8389F" w:rsidRDefault="00C8389F" w:rsidP="00C8389F">
      <w:pPr>
        <w:rPr>
          <w:sz w:val="28"/>
          <w:szCs w:val="28"/>
        </w:rPr>
      </w:pPr>
    </w:p>
    <w:p w:rsidR="00C8389F" w:rsidRDefault="00C8389F" w:rsidP="00C8389F">
      <w:pPr>
        <w:rPr>
          <w:sz w:val="28"/>
          <w:szCs w:val="28"/>
        </w:rPr>
      </w:pPr>
    </w:p>
    <w:p w:rsidR="00C8389F" w:rsidRDefault="00C8389F" w:rsidP="00C8389F">
      <w:pPr>
        <w:rPr>
          <w:sz w:val="28"/>
          <w:szCs w:val="28"/>
        </w:rPr>
      </w:pPr>
      <w:r>
        <w:rPr>
          <w:sz w:val="28"/>
          <w:szCs w:val="28"/>
        </w:rPr>
        <w:t xml:space="preserve">Малая  Юлия </w:t>
      </w:r>
    </w:p>
    <w:p w:rsidR="00C8389F" w:rsidRDefault="00C8389F" w:rsidP="00C8389F">
      <w:pPr>
        <w:rPr>
          <w:sz w:val="28"/>
          <w:szCs w:val="28"/>
        </w:rPr>
      </w:pPr>
      <w:r>
        <w:rPr>
          <w:sz w:val="28"/>
          <w:szCs w:val="28"/>
        </w:rPr>
        <w:t>Геннадьевна                                 специалист администрации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секретарь </w:t>
      </w:r>
    </w:p>
    <w:p w:rsidR="00C8389F" w:rsidRDefault="00C8389F" w:rsidP="00C838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комиссии;</w:t>
      </w:r>
    </w:p>
    <w:p w:rsidR="00C8389F" w:rsidRDefault="00C8389F" w:rsidP="00C8389F">
      <w:pPr>
        <w:rPr>
          <w:sz w:val="28"/>
          <w:szCs w:val="28"/>
        </w:rPr>
      </w:pPr>
    </w:p>
    <w:p w:rsidR="00C8389F" w:rsidRDefault="00C8389F" w:rsidP="00C8389F">
      <w:pPr>
        <w:rPr>
          <w:sz w:val="28"/>
          <w:szCs w:val="28"/>
        </w:rPr>
      </w:pPr>
    </w:p>
    <w:p w:rsidR="00C8389F" w:rsidRDefault="00C8389F" w:rsidP="00C8389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Синицина</w:t>
      </w:r>
      <w:proofErr w:type="spellEnd"/>
      <w:r>
        <w:rPr>
          <w:sz w:val="28"/>
          <w:szCs w:val="28"/>
        </w:rPr>
        <w:t xml:space="preserve">  </w:t>
      </w:r>
    </w:p>
    <w:p w:rsidR="00C8389F" w:rsidRDefault="00C8389F" w:rsidP="00C8389F">
      <w:pPr>
        <w:rPr>
          <w:sz w:val="28"/>
          <w:szCs w:val="28"/>
        </w:rPr>
      </w:pPr>
      <w:r>
        <w:rPr>
          <w:sz w:val="28"/>
          <w:szCs w:val="28"/>
        </w:rPr>
        <w:t xml:space="preserve">Надежда Геннадьевна                председатель избирательной комиссии                             </w:t>
      </w:r>
    </w:p>
    <w:p w:rsidR="00C8389F" w:rsidRDefault="00C8389F" w:rsidP="00C8389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( по согласованию)  </w:t>
      </w:r>
    </w:p>
    <w:p w:rsidR="00C8389F" w:rsidRDefault="00C8389F" w:rsidP="00C8389F">
      <w:pPr>
        <w:rPr>
          <w:sz w:val="28"/>
          <w:szCs w:val="28"/>
        </w:rPr>
      </w:pPr>
    </w:p>
    <w:p w:rsidR="00C8389F" w:rsidRDefault="00C8389F" w:rsidP="00C8389F">
      <w:pPr>
        <w:rPr>
          <w:sz w:val="28"/>
          <w:szCs w:val="28"/>
        </w:rPr>
      </w:pPr>
    </w:p>
    <w:p w:rsidR="00C8389F" w:rsidRDefault="00C8389F" w:rsidP="00C8389F">
      <w:pPr>
        <w:rPr>
          <w:sz w:val="28"/>
          <w:szCs w:val="28"/>
        </w:rPr>
      </w:pPr>
    </w:p>
    <w:p w:rsidR="00C8389F" w:rsidRDefault="00C8389F" w:rsidP="00C8389F">
      <w:pPr>
        <w:rPr>
          <w:sz w:val="28"/>
          <w:szCs w:val="28"/>
        </w:rPr>
      </w:pPr>
    </w:p>
    <w:p w:rsidR="00C8389F" w:rsidRDefault="00C8389F" w:rsidP="00C8389F">
      <w:pPr>
        <w:rPr>
          <w:sz w:val="28"/>
          <w:szCs w:val="28"/>
        </w:rPr>
      </w:pPr>
    </w:p>
    <w:p w:rsidR="00C8389F" w:rsidRDefault="00C8389F" w:rsidP="00C8389F">
      <w:pPr>
        <w:rPr>
          <w:sz w:val="28"/>
          <w:szCs w:val="28"/>
        </w:rPr>
      </w:pPr>
    </w:p>
    <w:p w:rsidR="00C8389F" w:rsidRDefault="00C8389F" w:rsidP="00C8389F">
      <w:pPr>
        <w:rPr>
          <w:sz w:val="28"/>
          <w:szCs w:val="28"/>
        </w:rPr>
      </w:pPr>
    </w:p>
    <w:p w:rsidR="00C8389F" w:rsidRDefault="00C8389F" w:rsidP="00C8389F">
      <w:pPr>
        <w:rPr>
          <w:sz w:val="28"/>
          <w:szCs w:val="28"/>
        </w:rPr>
      </w:pPr>
    </w:p>
    <w:p w:rsidR="00C8389F" w:rsidRDefault="00C8389F" w:rsidP="00C8389F">
      <w:pPr>
        <w:rPr>
          <w:sz w:val="28"/>
          <w:szCs w:val="28"/>
        </w:rPr>
      </w:pPr>
    </w:p>
    <w:p w:rsidR="00C8389F" w:rsidRDefault="00C8389F" w:rsidP="00C8389F">
      <w:pPr>
        <w:rPr>
          <w:sz w:val="28"/>
          <w:szCs w:val="28"/>
        </w:rPr>
      </w:pPr>
    </w:p>
    <w:p w:rsidR="00C8389F" w:rsidRDefault="00C8389F" w:rsidP="00C8389F">
      <w:pPr>
        <w:rPr>
          <w:sz w:val="28"/>
          <w:szCs w:val="28"/>
        </w:rPr>
      </w:pPr>
    </w:p>
    <w:p w:rsidR="00C8389F" w:rsidRDefault="00C8389F" w:rsidP="00C8389F">
      <w:pPr>
        <w:rPr>
          <w:sz w:val="28"/>
          <w:szCs w:val="28"/>
        </w:rPr>
      </w:pPr>
    </w:p>
    <w:p w:rsidR="00C8389F" w:rsidRDefault="00C8389F" w:rsidP="00C8389F">
      <w:pPr>
        <w:rPr>
          <w:sz w:val="28"/>
          <w:szCs w:val="28"/>
        </w:rPr>
      </w:pPr>
    </w:p>
    <w:p w:rsidR="00C8389F" w:rsidRDefault="00C8389F" w:rsidP="00C8389F">
      <w:pPr>
        <w:rPr>
          <w:sz w:val="28"/>
          <w:szCs w:val="28"/>
        </w:rPr>
      </w:pPr>
    </w:p>
    <w:p w:rsidR="00C8389F" w:rsidRDefault="00C8389F" w:rsidP="00C8389F">
      <w:pPr>
        <w:rPr>
          <w:sz w:val="28"/>
          <w:szCs w:val="28"/>
        </w:rPr>
      </w:pPr>
    </w:p>
    <w:p w:rsidR="00C8389F" w:rsidRDefault="00C8389F" w:rsidP="00C8389F">
      <w:pPr>
        <w:rPr>
          <w:sz w:val="28"/>
          <w:szCs w:val="28"/>
        </w:rPr>
      </w:pPr>
    </w:p>
    <w:p w:rsidR="00C8389F" w:rsidRDefault="00C8389F" w:rsidP="00C8389F">
      <w:pPr>
        <w:rPr>
          <w:sz w:val="28"/>
          <w:szCs w:val="28"/>
        </w:rPr>
      </w:pPr>
    </w:p>
    <w:p w:rsidR="00C8389F" w:rsidRDefault="00C8389F" w:rsidP="00C8389F">
      <w:pPr>
        <w:rPr>
          <w:sz w:val="28"/>
          <w:szCs w:val="28"/>
        </w:rPr>
      </w:pPr>
    </w:p>
    <w:p w:rsidR="00C8389F" w:rsidRDefault="00C8389F" w:rsidP="00C8389F">
      <w:pPr>
        <w:rPr>
          <w:sz w:val="28"/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jc w:val="right"/>
        <w:rPr>
          <w:rFonts w:ascii="Lucida Sans Unicode" w:hAnsi="Lucida Sans Unicode" w:cs="Lucida Sans Unicode"/>
          <w:color w:val="333333"/>
          <w:sz w:val="22"/>
          <w:szCs w:val="22"/>
        </w:rPr>
      </w:pPr>
      <w:r>
        <w:rPr>
          <w:rStyle w:val="a4"/>
          <w:rFonts w:ascii="Lucida Sans Unicode" w:hAnsi="Lucida Sans Unicode" w:cs="Lucida Sans Unicode"/>
          <w:color w:val="333333"/>
          <w:sz w:val="22"/>
          <w:szCs w:val="22"/>
        </w:rPr>
        <w:t xml:space="preserve">Приложение 2 </w:t>
      </w:r>
    </w:p>
    <w:p w:rsidR="00C8389F" w:rsidRDefault="00C8389F" w:rsidP="00C8389F">
      <w:pPr>
        <w:jc w:val="right"/>
        <w:rPr>
          <w:rFonts w:ascii="Lucida Sans Unicode" w:hAnsi="Lucida Sans Unicode" w:cs="Lucida Sans Unicode"/>
          <w:color w:val="333333"/>
          <w:sz w:val="22"/>
          <w:szCs w:val="22"/>
        </w:rPr>
      </w:pPr>
      <w:r>
        <w:rPr>
          <w:rFonts w:ascii="Lucida Sans Unicode" w:hAnsi="Lucida Sans Unicode" w:cs="Lucida Sans Unicode"/>
          <w:color w:val="333333"/>
          <w:sz w:val="22"/>
          <w:szCs w:val="22"/>
        </w:rPr>
        <w:t xml:space="preserve">к постановлению Черновского сельсовета </w:t>
      </w:r>
    </w:p>
    <w:p w:rsidR="00C8389F" w:rsidRDefault="00C8389F" w:rsidP="00C8389F">
      <w:pPr>
        <w:jc w:val="right"/>
        <w:rPr>
          <w:rFonts w:ascii="Lucida Sans Unicode" w:hAnsi="Lucida Sans Unicode" w:cs="Lucida Sans Unicode"/>
          <w:color w:val="333333"/>
          <w:sz w:val="22"/>
          <w:szCs w:val="22"/>
        </w:rPr>
      </w:pPr>
      <w:r>
        <w:rPr>
          <w:rFonts w:ascii="Lucida Sans Unicode" w:hAnsi="Lucida Sans Unicode" w:cs="Lucida Sans Unicode"/>
          <w:color w:val="333333"/>
          <w:sz w:val="22"/>
          <w:szCs w:val="22"/>
        </w:rPr>
        <w:t>от 30. 06. 2009 года № 53</w:t>
      </w:r>
    </w:p>
    <w:p w:rsidR="00C8389F" w:rsidRDefault="00C8389F" w:rsidP="00C8389F">
      <w:pPr>
        <w:rPr>
          <w:rFonts w:ascii="Lucida Sans Unicode" w:hAnsi="Lucida Sans Unicode" w:cs="Lucida Sans Unicode"/>
          <w:color w:val="333333"/>
          <w:sz w:val="22"/>
          <w:szCs w:val="22"/>
        </w:rPr>
      </w:pPr>
      <w:r>
        <w:rPr>
          <w:rFonts w:ascii="Lucida Sans Unicode" w:hAnsi="Lucida Sans Unicode" w:cs="Lucida Sans Unicode"/>
          <w:color w:val="333333"/>
          <w:sz w:val="22"/>
          <w:szCs w:val="22"/>
        </w:rPr>
        <w:t> </w:t>
      </w:r>
    </w:p>
    <w:p w:rsidR="00C8389F" w:rsidRDefault="00C8389F" w:rsidP="00C8389F">
      <w:pPr>
        <w:rPr>
          <w:rFonts w:ascii="Lucida Sans Unicode" w:hAnsi="Lucida Sans Unicode" w:cs="Lucida Sans Unicode"/>
          <w:color w:val="333333"/>
          <w:sz w:val="22"/>
          <w:szCs w:val="22"/>
        </w:rPr>
      </w:pPr>
      <w:r>
        <w:rPr>
          <w:rFonts w:ascii="Lucida Sans Unicode" w:hAnsi="Lucida Sans Unicode" w:cs="Lucida Sans Unicode"/>
          <w:color w:val="333333"/>
          <w:sz w:val="22"/>
          <w:szCs w:val="22"/>
        </w:rPr>
        <w:t> </w:t>
      </w:r>
    </w:p>
    <w:p w:rsidR="00C8389F" w:rsidRDefault="00C8389F" w:rsidP="00C8389F">
      <w:pPr>
        <w:jc w:val="center"/>
        <w:rPr>
          <w:rFonts w:ascii="Lucida Sans Unicode" w:hAnsi="Lucida Sans Unicode" w:cs="Lucida Sans Unicode"/>
          <w:color w:val="333333"/>
          <w:sz w:val="22"/>
          <w:szCs w:val="22"/>
        </w:rPr>
      </w:pPr>
      <w:r>
        <w:rPr>
          <w:rStyle w:val="a4"/>
          <w:rFonts w:ascii="Lucida Sans Unicode" w:hAnsi="Lucida Sans Unicode" w:cs="Lucida Sans Unicode"/>
          <w:color w:val="333333"/>
          <w:sz w:val="22"/>
          <w:szCs w:val="22"/>
        </w:rPr>
        <w:t>Положение</w:t>
      </w:r>
      <w:r>
        <w:rPr>
          <w:rFonts w:ascii="Lucida Sans Unicode" w:hAnsi="Lucida Sans Unicode" w:cs="Lucida Sans Unicode"/>
          <w:b/>
          <w:bCs/>
          <w:color w:val="333333"/>
          <w:sz w:val="22"/>
          <w:szCs w:val="22"/>
        </w:rPr>
        <w:br/>
      </w:r>
      <w:r>
        <w:rPr>
          <w:rStyle w:val="a4"/>
          <w:rFonts w:ascii="Lucida Sans Unicode" w:hAnsi="Lucida Sans Unicode" w:cs="Lucida Sans Unicode"/>
          <w:color w:val="333333"/>
          <w:sz w:val="22"/>
          <w:szCs w:val="22"/>
        </w:rPr>
        <w:t>о комиссии по соблюдению требований к служебному поведению муниципальных служащих и урегулированию конфликтов интересов  в органах местного самоуправления Черновского сельсовета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I. Общие положения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1.1. Настоящим Положением в соответствии со статьей 11 Федерального закона от 02.03.2007 № 25-ФЗ «О муниципальной службе в Российской Федерации», статьями  </w:t>
      </w:r>
      <w:r>
        <w:rPr>
          <w:sz w:val="28"/>
          <w:szCs w:val="28"/>
        </w:rPr>
        <w:t xml:space="preserve"> 9,10,11,12  Федерального  закона  « О противодействии коррупции</w:t>
      </w:r>
      <w:r>
        <w:rPr>
          <w:color w:val="333333"/>
          <w:sz w:val="28"/>
          <w:szCs w:val="28"/>
        </w:rPr>
        <w:t xml:space="preserve"> определяется порядок образования и деятельности комиссии по соблюдению требований к служебному поведению муниципальных служащих в урегулированию конфликтов интересов (далее – комиссия)</w:t>
      </w:r>
      <w:proofErr w:type="gramStart"/>
      <w:r>
        <w:rPr>
          <w:color w:val="333333"/>
          <w:sz w:val="28"/>
          <w:szCs w:val="28"/>
        </w:rPr>
        <w:t>.</w:t>
      </w:r>
      <w:proofErr w:type="gramEnd"/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о</w:t>
      </w:r>
      <w:proofErr w:type="gramEnd"/>
      <w:r>
        <w:rPr>
          <w:color w:val="333333"/>
          <w:sz w:val="28"/>
          <w:szCs w:val="28"/>
        </w:rPr>
        <w:t xml:space="preserve">рганах местного самоуправления  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1.2 Комиссия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нормативно-правовыми актами Новосибирской   области,  а также настоящим Положением.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1.3. Основными задачами комиссии являются обеспечение соблюдения муниципальными служащими требований к служебному поведению, предотвращение или урегулирование конфликта интересов, способного привести к причинению вреда законным интересам граждан, организации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1.4. Комиссия рассматривает вопросы, связанные с соблюдением требований к служебному поведению и урегулированием конфликта интересов в соответствии со статьями 11, 12, 13, 14, 27 Федерального закона от 02.03.2007 года № 25-ФЗ «О муниципальной службе в Российской Федерации», в отношении муниципальных служащих, замещающих должности муниципальной службы, учреждаемые для обеспечения исполнения полномочий Главы  Черновского   сельсовета  и органов местного самоуправления  Черновского сельсовета</w:t>
      </w:r>
      <w:proofErr w:type="gramStart"/>
      <w:r>
        <w:rPr>
          <w:color w:val="333333"/>
          <w:sz w:val="28"/>
          <w:szCs w:val="28"/>
        </w:rPr>
        <w:t xml:space="preserve"> .</w:t>
      </w:r>
      <w:proofErr w:type="gramEnd"/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 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Порядок образования комиссии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2.1.. Положение о комиссии, состав комиссии утверждается постановлением Главы Черновского сельсовета 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2.2.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 Для принятия обоснованного решения к работе комиссии привлекать независимых экспертов 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2.3.. Комиссия состоит из председателя, заместителя председателя, секретаря и членов комиссии. Все члены комиссии при принятии решений обладают равными правами.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2.4.. Предпочтение при включении в состав комиссии в качестве независимых экспертов представителей научных организаций и образовательных учреждений, других организаций должно быть отдано лицам, трудовая (служебная) деятельность которых в течение трех и более лет была связана с   муниципальной службой.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2.5. Независимые эксперты включаются в состав комиссии на добровольной основе. Оплата труда независимых экспертов осуществляется на основе договора, заключаемого между Главой  Черновского  сельсовета   и независимым экспертом, участвующим в работе комиссии.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Порядок работы комиссии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3.1. Основанием для проведения заседания комиссии является: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1) информация о нарушении муниципальным служащим требований к служебному поведению, предусмотренных статьями 11, 12, 13, 14 Федерального закона от 02.03.2007 № 25-ФЗ «О муниципальной службе в Российской Федерации»;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 информация о наличии у муниципального служащего личной заинтересованности, которая приводит или может привести к конфликту интересов.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3.2. Информация, указанная в пункте 3.1 настоящего Положения, должна быть представлена в письменном виде и содержать следующие сведения: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1) фамилию, имя, отчество муниципального служащего и замещаемую им должность муниципальной службы;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2) описание нарушения муниципальным служащим требований к служебному поведению или признаков личной заинтересованности, которая приводит или может привести к конфликту интересов;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3) данные об источнике информации.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3.3. В комиссию могут быть представлены материалы, подтверждающие нарушение муниципальным служащим требований к служебному поведению или наличие у него личной заинтересованности, которая приводит или может привести к конфликту интересов.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3.4.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3.5. Председатель комиссии в 3-дневный срок со дня поступления информации, указанной в пункте 3.1 настоящего Положения, выносит решение о проведении проверки этой информации, в том числе материалов, указанных в пункте 13 настоящего Положения.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Проверка информации и материалов осуществляется в месячный срок со дня принятия решения о ее проведении. Срок проверки может быть продлен до двух месяцев по решению председателя комиссии.</w:t>
      </w:r>
    </w:p>
    <w:p w:rsidR="00C8389F" w:rsidRDefault="00C8389F" w:rsidP="00C8389F">
      <w:pPr>
        <w:rPr>
          <w:color w:val="333333"/>
          <w:sz w:val="28"/>
          <w:szCs w:val="28"/>
        </w:rPr>
      </w:pPr>
      <w:proofErr w:type="gramStart"/>
      <w:r>
        <w:rPr>
          <w:color w:val="333333"/>
          <w:sz w:val="28"/>
          <w:szCs w:val="28"/>
        </w:rPr>
        <w:t>В случае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непосредственного руководителя муниципального служащего в целях принятия им мер по предотвращению конфликта интересов: усиление контроля за исполнением муниципальным служащим его должностных обязанностей, отстранение муниципального служащего от замещаемой должности муниципальной службы на период</w:t>
      </w:r>
      <w:proofErr w:type="gramEnd"/>
      <w:r>
        <w:rPr>
          <w:color w:val="333333"/>
          <w:sz w:val="28"/>
          <w:szCs w:val="28"/>
        </w:rPr>
        <w:t xml:space="preserve"> урегулирования конфликта интересов или иные меры.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3.6. Председатель комиссии имеет право письменно запрашивать в установленном порядке дополнительные сведения, необходимые для работы комиссии от различных органов и организаций.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3.7. Дата, время и место заседания комиссии устанавливаются ее председателем после сбора материалов, подтверждающих либо опровергающих информацию, указанную в пункте 3.1 настоящего Положения.</w:t>
      </w:r>
      <w:r>
        <w:rPr>
          <w:color w:val="333333"/>
          <w:sz w:val="28"/>
          <w:szCs w:val="28"/>
        </w:rPr>
        <w:br/>
        <w:t>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дня, не позднее, чем за семь рабочих дней до дня заседания.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3.8. Заседание комиссии считается правомочным, если на нем присутствует не менее двух третей от общего числа членов комиссии.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3.9. При возможном возникновении конфликта интересов у членов комиссии в связи с рассмотрением вопросов, включенных в повестку дня заседания комиссии, они обязаны до начала заседания заявить об этом. В подобном случае соответствующий член комиссии не принимает участие в рассмотрении указанных вопросов.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3.10. Заседание комиссии проводится в присутствии муниципального служащего. На заседании комиссии может присутствовать уполномоченный муниципальным служащим представитель. Заседание комиссии переносится, если муниципальный служащий не может участвовать в заседании по уважительной причине. На заседание комиссии могут приглашаться иные должностные лица, работники органов местного самоуправления  Черновского   сельсовета</w:t>
      </w:r>
      <w:proofErr w:type="gramStart"/>
      <w:r>
        <w:rPr>
          <w:color w:val="333333"/>
          <w:sz w:val="28"/>
          <w:szCs w:val="28"/>
        </w:rPr>
        <w:t xml:space="preserve"> ,</w:t>
      </w:r>
      <w:proofErr w:type="gramEnd"/>
      <w:r>
        <w:rPr>
          <w:color w:val="333333"/>
          <w:sz w:val="28"/>
          <w:szCs w:val="28"/>
        </w:rPr>
        <w:t xml:space="preserve"> а также представители заинтересованных организаций.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3.11. На заседании комиссии заслушиваются пояснения муниципального служащего, рассматриваются материалы, относящиеся к вопросам, включенным в повестку дня заседания. Комиссия вправе пригласить на свое заседание иных лиц и заслушать их устные или рассмотреть письменные пояснения.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3.12.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3.13. По итогам рассмотрения информации, указанной в подпункте 1) пункта 3.1 настоящего Положения, комиссия может принять одно из следующих решений: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 установить, что в рассматриваемом случае не содержится признаков нарушения муниципальным служащим требований к служебному поведению;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б) установить, что муниципальный служащий нарушил требования к служебному поведению. В этом случае в решении комиссии предлагается указать муниципальному служащему на недопустимость нарушения требований к служебному поведению, а также провести в администрации округа мероприятия по разъяснению муниципальным служащим необходимости соблюдения требований к служебному поведению.</w:t>
      </w:r>
      <w:r>
        <w:rPr>
          <w:color w:val="333333"/>
          <w:sz w:val="28"/>
          <w:szCs w:val="28"/>
        </w:rPr>
        <w:br/>
        <w:t>3.14. По итогам рассмотрения информации, указанной в подпункте 2) пункта 3.1 настоящего Положения, комиссия может принять одно из следующих решений: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а) установить, </w:t>
      </w:r>
      <w:bookmarkStart w:id="0" w:name="_GoBack"/>
      <w:r>
        <w:rPr>
          <w:color w:val="333333"/>
          <w:sz w:val="28"/>
          <w:szCs w:val="28"/>
        </w:rPr>
        <w:t>что в рассматриваемом случае не содержится признаков личной заинтересованности муниципального служащего, которая приводит или может привести к конфликту интересов;</w:t>
      </w:r>
      <w:bookmarkEnd w:id="0"/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б) установить факт наличия личной заинтересованности муниципального служащего, которая приводит или может привести к конфликту интересов. В этом случае в решении комиссии предлагаются рекомендации, направленные на предотвращение или урегулирование этого конфликта интересов.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3.15. Решения комиссии принимаются простым большинством голосов присутствующих на заседании членов комиссии. При равенстве числа голосов голос председательствующего на заседании комиссии является решающим.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316. 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3.17. В решении комиссии указываются: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а) фамилия, имя, отчество, должность муниципального служащего, в отношении которого рассматривался вопрос о нарушении требований к служебному поведению или о наличии личной заинтересованности, которая приводит или может привести к конфликту интересов;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б) источник информации, ставшей основанием для проведения заседания комиссии;</w:t>
      </w:r>
      <w:r>
        <w:rPr>
          <w:color w:val="333333"/>
          <w:sz w:val="28"/>
          <w:szCs w:val="28"/>
        </w:rPr>
        <w:br/>
        <w:t>в) дата поступления информации в комиссию и дата ее рассмотрения на заседании комиссии, существо информации;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г) фамилии, имена, отчества членов комиссии и других лиц, присутствующих на заседании;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д) решение и его обоснование;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е) результаты голосования.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3.18. Член комиссии, несогласный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комиссии.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3.19. Копии решения комиссии в течение трех дней со дня их принятия направляются руководителю подразделения, муниципальному служащему, другим заинтересованным лицам.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3.20. Решение комиссии может быть обжаловано муниципальным служащим в порядке, предусмотренном законодательством Российской Федерации.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3.21. Руководитель подразделения по результатам рассмотрения предложений, указанных в решении комиссии, обязан принять меры по предотвращению или урегулированию конфликта интересов.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 целях предотвращения или урегулирования конфликта интересов руководитель подразделения должен исключить возможность участия муниципального служащего в принятии решений по вопросам, с которыми связан конфликт интересов.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Работодатель вправе отстранить муниципального служащего от замещаемой должности муниципальной службы (не допускать к исполнению должностных обязанностей) в период урегулирования конфликта интересов.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 </w:t>
      </w:r>
      <w:proofErr w:type="gramStart"/>
      <w:r>
        <w:rPr>
          <w:color w:val="333333"/>
          <w:sz w:val="28"/>
          <w:szCs w:val="28"/>
        </w:rPr>
        <w:t>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в том числе в случае неисполнения им обязанности сообщать представителю нанимателя (работодателю) о личной заинтересованности при исполнении должностных обязанностей, которая может привести к конфликту интересов, а также в случае непринятия муниципальным служащим мер по предотвращению такого конфликта Работодатель после получения от комиссии соответствующей информации</w:t>
      </w:r>
      <w:proofErr w:type="gramEnd"/>
      <w:r>
        <w:rPr>
          <w:color w:val="333333"/>
          <w:sz w:val="28"/>
          <w:szCs w:val="28"/>
        </w:rPr>
        <w:t xml:space="preserve"> может привлечь муниципального служащего к дисциплинарной ответственности в соответствии со статьей 27 Федерального закона от 02.03.2007 № 25-ФЗ «О муниципальной службе в Российской Федерации» в порядке, предусмотренном трудовым законодательством.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3.1. Решение комиссии, принятое в отношении муниципального служащего, хранится в его личном деле.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3.2. Организационно-техническое и документационное обеспечение деятельности комиссии возлагается на  специалиста   по  организационной, контрольной и кадровой работе администрации   сельсовета.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C8389F" w:rsidRDefault="00C8389F" w:rsidP="00C8389F">
      <w:pPr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C8389F" w:rsidRDefault="00C8389F" w:rsidP="00C8389F">
      <w:pPr>
        <w:rPr>
          <w:sz w:val="28"/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  <w:r>
        <w:rPr>
          <w:szCs w:val="28"/>
        </w:rPr>
        <w:t xml:space="preserve">  </w:t>
      </w: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C8389F" w:rsidRDefault="00C8389F" w:rsidP="00C8389F">
      <w:pPr>
        <w:pStyle w:val="a3"/>
        <w:spacing w:line="228" w:lineRule="auto"/>
        <w:ind w:firstLine="284"/>
        <w:rPr>
          <w:szCs w:val="28"/>
        </w:rPr>
      </w:pPr>
    </w:p>
    <w:p w:rsidR="00A34070" w:rsidRDefault="00A34070"/>
    <w:sectPr w:rsidR="00A34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564"/>
    <w:rsid w:val="008B0564"/>
    <w:rsid w:val="00A34070"/>
    <w:rsid w:val="00B21DE8"/>
    <w:rsid w:val="00C8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"/>
    <w:rsid w:val="00C8389F"/>
    <w:pPr>
      <w:spacing w:line="288" w:lineRule="auto"/>
      <w:ind w:firstLine="709"/>
      <w:jc w:val="both"/>
    </w:pPr>
    <w:rPr>
      <w:sz w:val="28"/>
    </w:rPr>
  </w:style>
  <w:style w:type="character" w:styleId="a4">
    <w:name w:val="Strong"/>
    <w:basedOn w:val="a0"/>
    <w:qFormat/>
    <w:rsid w:val="00C838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8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андарт"/>
    <w:basedOn w:val="a"/>
    <w:rsid w:val="00C8389F"/>
    <w:pPr>
      <w:spacing w:line="288" w:lineRule="auto"/>
      <w:ind w:firstLine="709"/>
      <w:jc w:val="both"/>
    </w:pPr>
    <w:rPr>
      <w:sz w:val="28"/>
    </w:rPr>
  </w:style>
  <w:style w:type="character" w:styleId="a4">
    <w:name w:val="Strong"/>
    <w:basedOn w:val="a0"/>
    <w:qFormat/>
    <w:rsid w:val="00C83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2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1940</Words>
  <Characters>11064</Characters>
  <Application>Microsoft Office Word</Application>
  <DocSecurity>0</DocSecurity>
  <Lines>92</Lines>
  <Paragraphs>25</Paragraphs>
  <ScaleCrop>false</ScaleCrop>
  <Company/>
  <LinksUpToDate>false</LinksUpToDate>
  <CharactersWithSpaces>12979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5</cp:revision>
  <dcterms:created xsi:type="dcterms:W3CDTF">2016-11-29T08:38:00Z</dcterms:created>
  <dcterms:modified xsi:type="dcterms:W3CDTF">2016-11-29T08:40:00Z</dcterms:modified>
</cp:coreProperties>
</file>