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746" w:rsidRPr="007E5746" w:rsidRDefault="007E5746" w:rsidP="007E5746">
      <w:pPr>
        <w:jc w:val="center"/>
        <w:rPr>
          <w:sz w:val="28"/>
          <w:szCs w:val="28"/>
        </w:rPr>
      </w:pPr>
      <w:r w:rsidRPr="007E5746">
        <w:rPr>
          <w:sz w:val="28"/>
          <w:szCs w:val="28"/>
        </w:rPr>
        <w:t>Внимание!!! Жидкость для розжига!!!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>
        <w:t xml:space="preserve"> </w:t>
      </w:r>
      <w:r w:rsidRPr="007E5746">
        <w:rPr>
          <w:sz w:val="28"/>
          <w:szCs w:val="28"/>
        </w:rPr>
        <w:t xml:space="preserve">          С начала наступления летнего (шашлычного) сезона в Новосибирском районе резко возросло количество людей получивших ожоги, в результате использования жидкости для розжига. За последний месяц ожоги различной степени тяжести в результате применения жидкости для розжига получили более 10 человек,  и эта пугающая цифра продолжает увеличиваться с каждым днём. Под формулировкой ожоги различной степени тяжести зачастую таятся страшные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 xml:space="preserve">3-я А и 3-я Б степени. Чтобы было понятно, такие ожоги не заживают самостоятельно, требуется вмешательство врачей, длительное и болезненное лечение,  пересадка кожи и как напоминание о нашей беспечности на коже на всю жизнь остаются уродливые рубцы и шрамы.  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 xml:space="preserve">          Получение ожога от жидкости для розжига происходит по общему и зачастую банальному сценарию. Выезжая на природу, берег реки или дачу отдохнуть, выпить алкогольных напитков, пожарить шашлыки. По дороге покупают все необходимое в том числе и жидкость для розжига, и мало кого смущает, что это средство продается прямо на дороге.  Но, даже купив жидкость в магазине редко кто читает инструкцию по применению размещенную на бутылке. Приехав на место, и всей компанией, употребив долгожданного и холодного алкоголя, «шашлычник» с помощью жидкости для розжига разжигает мангал. И все бы нормально, но угли разгораются медленно, ожидающие шашлык друзья и родственники начинают нервничать. Не желая ждать, на горящие или тлеющие угли выплескивается так кстати приобретенная по дороге жидкость для розжига. А дальше, как поясняют уже оказавшиеся на больничной койке сами пострадавшие, все происходит как в замедленной съемке со спец. эффектами. Из мангала или костра медленно поднимается огненный шар, пламя тонкой струйкой тянется за бутылкой жидкости для розжига, бутылка вспыхивает в руках, огонь проникает под одежду, окутывает тело и … я оказался здесь.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 xml:space="preserve">          Уважаемые дамы и господа, хотелось бы напомнит несколько простых правил как нужно пользоваться жидкостью для розжига: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 xml:space="preserve">          Шаг 1. Сбрызните средством для розжига твёрдое топливо (угли).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 xml:space="preserve">         Шаг 2. Затем обязательно дайте жидкости впитаться 1–2 минуты.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lastRenderedPageBreak/>
        <w:t xml:space="preserve"> 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 xml:space="preserve">         Шаг 3. Только после этого осторожно подносите огонь. Пропитанное    жидкостью для розжига твёрдое топливо быстро и равномерно разгорается даже в случае ветреной или сырой погоды.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 xml:space="preserve">         И самое главное не допускайте к данным процедурам детей!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 xml:space="preserve"> 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>Категорически не рекомендуется: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>– поджигать не успевшую впитаться в топливо жидкость, а тем более, выливать или разбрызгивать её в уже разведённый огонь — это чревато ожогами;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>Но если беда случилась, и человек загорелся и уже получил ожог, то необходимо предпринять следующие действия: потушить огонь плотной не синтетической тканью. Полейте место ожога прохладной водой (НЕ АЛКОГОЛЕМ и не водой из лужи), чтоб охладить нагретые участки тела.  Обвязать ожог бинтами либо чистой тканью. Без паники доставить пострадавшего в больницу.</w:t>
      </w:r>
    </w:p>
    <w:p w:rsidR="007E5746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 xml:space="preserve"> </w:t>
      </w:r>
    </w:p>
    <w:p w:rsidR="002D2599" w:rsidRPr="007E5746" w:rsidRDefault="007E5746" w:rsidP="007E5746">
      <w:pPr>
        <w:jc w:val="both"/>
        <w:rPr>
          <w:sz w:val="28"/>
          <w:szCs w:val="28"/>
        </w:rPr>
      </w:pPr>
      <w:r w:rsidRPr="007E5746">
        <w:rPr>
          <w:sz w:val="28"/>
          <w:szCs w:val="28"/>
        </w:rPr>
        <w:t>И помните, шашлычник обязан быть трезвым. Выпить можно и после приготовления желанного угощения.</w:t>
      </w:r>
    </w:p>
    <w:sectPr w:rsidR="002D2599" w:rsidRPr="007E5746" w:rsidSect="00C1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compat/>
  <w:rsids>
    <w:rsidRoot w:val="00AA7DF3"/>
    <w:rsid w:val="002D2599"/>
    <w:rsid w:val="007E5746"/>
    <w:rsid w:val="00AA7DF3"/>
    <w:rsid w:val="00AD4CD6"/>
    <w:rsid w:val="00C1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is\Desktop\&#1056;&#1072;&#1073;&#1086;&#1095;&#1080;&#1077;%20&#1076;&#1086;&#1082;&#1091;&#1084;&#1077;&#1085;&#1090;&#1099;\&#1052;&#1059;&#1057;&#1054;&#1056;\!!!!!!!!!\&#1089;%20&#1082;&#1086;&#1084;&#1087;&#1072;%20&#1053;&#1072;&#1076;&#1080;\&#1076;&#1083;&#1103;%20&#1087;&#1072;&#1087;&#1082;&#1080;%20&#1087;&#1086;%20&#1087;&#1083;&#1072;&#1085;-&#1082;&#1086;&#1085;&#1089;&#1087;&#1077;&#1082;&#1090;&#1072;&#1084;\&#1087;&#1088;&#1077;&#1089;&#1089;-&#1088;&#1077;&#1083;&#1080;&#1079;%20-%20&#1088;&#1086;&#1079;&#1078;&#1080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пресс-релиз - розжиг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olis</dc:creator>
  <cp:lastModifiedBy>User</cp:lastModifiedBy>
  <cp:revision>2</cp:revision>
  <cp:lastPrinted>2017-08-25T08:18:00Z</cp:lastPrinted>
  <dcterms:created xsi:type="dcterms:W3CDTF">2017-08-29T02:24:00Z</dcterms:created>
  <dcterms:modified xsi:type="dcterms:W3CDTF">2017-08-29T02:24:00Z</dcterms:modified>
</cp:coreProperties>
</file>