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5D6" w:rsidRDefault="000B55D6" w:rsidP="000B55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Рубрика «Прокурор разъясняет»</w:t>
      </w:r>
    </w:p>
    <w:p w:rsidR="00F63B9E" w:rsidRPr="00F63B9E" w:rsidRDefault="00F63B9E" w:rsidP="00F63B9E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414140"/>
          <w:sz w:val="20"/>
          <w:szCs w:val="20"/>
          <w:lang w:eastAsia="ru-RU"/>
        </w:rPr>
      </w:pPr>
    </w:p>
    <w:p w:rsidR="00F63B9E" w:rsidRPr="00F63B9E" w:rsidRDefault="00F63B9E" w:rsidP="000B55D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14140"/>
          <w:sz w:val="24"/>
          <w:szCs w:val="24"/>
          <w:lang w:eastAsia="ru-RU"/>
        </w:rPr>
      </w:pPr>
      <w:r w:rsidRPr="00F63B9E">
        <w:rPr>
          <w:rFonts w:ascii="Times New Roman" w:eastAsia="Times New Roman" w:hAnsi="Times New Roman" w:cs="Times New Roman"/>
          <w:color w:val="414140"/>
          <w:sz w:val="24"/>
          <w:szCs w:val="24"/>
          <w:lang w:eastAsia="ru-RU"/>
        </w:rPr>
        <w:t>С 1 января 2017 года вступили в силу положения Федерального закона от 03.07.2016 №277-ФЗ, которым были внесены существенные изменения в закон от 26.12.2008 №294-ФЗ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(далее - Закон №294-ФЗ).</w:t>
      </w:r>
    </w:p>
    <w:p w:rsidR="00F63B9E" w:rsidRPr="00F63B9E" w:rsidRDefault="00F63B9E" w:rsidP="000B55D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14140"/>
          <w:sz w:val="24"/>
          <w:szCs w:val="24"/>
          <w:lang w:eastAsia="ru-RU"/>
        </w:rPr>
      </w:pPr>
      <w:proofErr w:type="gramStart"/>
      <w:r w:rsidRPr="00F63B9E">
        <w:rPr>
          <w:rFonts w:ascii="Times New Roman" w:eastAsia="Times New Roman" w:hAnsi="Times New Roman" w:cs="Times New Roman"/>
          <w:color w:val="414140"/>
          <w:sz w:val="24"/>
          <w:szCs w:val="24"/>
          <w:lang w:eastAsia="ru-RU"/>
        </w:rPr>
        <w:t>Так, законом внесены изменения в ч.3 ст.10 Закона №294-ФЗ, согласно которым, в случае, если изложенная в обращении или заявлении информация может являться основанием для проведения внеплановой проверки, должностное лицо органа государственного контроля (надзора) при наличии у него обоснованных сомнений в авторстве обращения или заявления обязано принять разумные меры к установлению обратившегося лица.</w:t>
      </w:r>
      <w:proofErr w:type="gramEnd"/>
      <w:r w:rsidRPr="00F63B9E">
        <w:rPr>
          <w:rFonts w:ascii="Times New Roman" w:eastAsia="Times New Roman" w:hAnsi="Times New Roman" w:cs="Times New Roman"/>
          <w:color w:val="414140"/>
          <w:sz w:val="24"/>
          <w:szCs w:val="24"/>
          <w:lang w:eastAsia="ru-RU"/>
        </w:rPr>
        <w:t xml:space="preserve"> Ранее предусматривалось, что обращения и заявления, не позволяющие установить лицо, обратившееся в орган государственного контроля (надзора), орган муниципального контроля, а также обращения и заявления, не содержащие необходимые сведения, не могут служить основанием для проведения внеплановой проверки.</w:t>
      </w:r>
    </w:p>
    <w:p w:rsidR="00F63B9E" w:rsidRPr="00F63B9E" w:rsidRDefault="00F63B9E" w:rsidP="000B55D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14140"/>
          <w:sz w:val="24"/>
          <w:szCs w:val="24"/>
          <w:lang w:eastAsia="ru-RU"/>
        </w:rPr>
      </w:pPr>
      <w:r w:rsidRPr="00F63B9E">
        <w:rPr>
          <w:rFonts w:ascii="Times New Roman" w:eastAsia="Times New Roman" w:hAnsi="Times New Roman" w:cs="Times New Roman"/>
          <w:color w:val="414140"/>
          <w:sz w:val="24"/>
          <w:szCs w:val="24"/>
          <w:lang w:eastAsia="ru-RU"/>
        </w:rPr>
        <w:t>При этом</w:t>
      </w:r>
      <w:proofErr w:type="gramStart"/>
      <w:r w:rsidRPr="00F63B9E">
        <w:rPr>
          <w:rFonts w:ascii="Times New Roman" w:eastAsia="Times New Roman" w:hAnsi="Times New Roman" w:cs="Times New Roman"/>
          <w:color w:val="414140"/>
          <w:sz w:val="24"/>
          <w:szCs w:val="24"/>
          <w:lang w:eastAsia="ru-RU"/>
        </w:rPr>
        <w:t>,</w:t>
      </w:r>
      <w:proofErr w:type="gramEnd"/>
      <w:r w:rsidRPr="00F63B9E">
        <w:rPr>
          <w:rFonts w:ascii="Times New Roman" w:eastAsia="Times New Roman" w:hAnsi="Times New Roman" w:cs="Times New Roman"/>
          <w:color w:val="414140"/>
          <w:sz w:val="24"/>
          <w:szCs w:val="24"/>
          <w:lang w:eastAsia="ru-RU"/>
        </w:rPr>
        <w:t xml:space="preserve"> обращения и заявления, направленные заявителем в форме электронных документов, могут служить основанием для проведения внеплановой проверки только при условии, что они были направлены заявителем с использованием средств информационно-коммуникационных технологий, предусматривающих обязательную авторизацию заявителя в единой системе идентификации и аутентификации.</w:t>
      </w:r>
    </w:p>
    <w:p w:rsidR="00F63B9E" w:rsidRPr="00F63B9E" w:rsidRDefault="00F63B9E" w:rsidP="000B55D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14140"/>
          <w:sz w:val="24"/>
          <w:szCs w:val="24"/>
          <w:lang w:eastAsia="ru-RU"/>
        </w:rPr>
      </w:pPr>
      <w:r w:rsidRPr="00F63B9E">
        <w:rPr>
          <w:rFonts w:ascii="Times New Roman" w:eastAsia="Times New Roman" w:hAnsi="Times New Roman" w:cs="Times New Roman"/>
          <w:color w:val="414140"/>
          <w:sz w:val="24"/>
          <w:szCs w:val="24"/>
          <w:lang w:eastAsia="ru-RU"/>
        </w:rPr>
        <w:t>Нововведением является то, что при рассмотрении обращений и заявлений должны учитываться результаты рассмотрения ранее поступивших подобных обращений и заявлений, информации, а также результаты ранее проведенных мероприятий по контролю в отношении соответствующих юридических лиц, индивидуальных предпринимателей.</w:t>
      </w:r>
    </w:p>
    <w:p w:rsidR="00F63B9E" w:rsidRPr="00F63B9E" w:rsidRDefault="00F63B9E" w:rsidP="000B55D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14140"/>
          <w:sz w:val="24"/>
          <w:szCs w:val="24"/>
          <w:lang w:eastAsia="ru-RU"/>
        </w:rPr>
      </w:pPr>
      <w:r w:rsidRPr="00F63B9E">
        <w:rPr>
          <w:rFonts w:ascii="Times New Roman" w:eastAsia="Times New Roman" w:hAnsi="Times New Roman" w:cs="Times New Roman"/>
          <w:color w:val="414140"/>
          <w:sz w:val="24"/>
          <w:szCs w:val="24"/>
          <w:lang w:eastAsia="ru-RU"/>
        </w:rPr>
        <w:t xml:space="preserve">При отсутствии достоверной информации о лице, допустившем нарушение обязательных требований, достаточных данных о нарушении обязательных требований уполномоченными должностными лицами органа государственного контроля (надзора), органа муниципального контроля может быть проведена предварительная проверка поступившей информации. </w:t>
      </w:r>
      <w:proofErr w:type="gramStart"/>
      <w:r w:rsidRPr="00F63B9E">
        <w:rPr>
          <w:rFonts w:ascii="Times New Roman" w:eastAsia="Times New Roman" w:hAnsi="Times New Roman" w:cs="Times New Roman"/>
          <w:color w:val="414140"/>
          <w:sz w:val="24"/>
          <w:szCs w:val="24"/>
          <w:lang w:eastAsia="ru-RU"/>
        </w:rPr>
        <w:t>В ходе проведения предварительной проверки принимаются меры по запросу дополнительных сведений и материалов (в том числе в устном порядке) у лиц, направивших заявления и обращения, представивших информацию, проводится рассмотрение документов юридического лица, индивидуального предпринимателя, имеющихся в распоряжении органа государственного контроля (надзора), органа муниципального контроля, при необходимости проводятся мероприятия по контролю, осуществляемые без взаимодействия с юридическими лицами, индивидуальными предпринимателями и без</w:t>
      </w:r>
      <w:proofErr w:type="gramEnd"/>
      <w:r w:rsidRPr="00F63B9E">
        <w:rPr>
          <w:rFonts w:ascii="Times New Roman" w:eastAsia="Times New Roman" w:hAnsi="Times New Roman" w:cs="Times New Roman"/>
          <w:color w:val="414140"/>
          <w:sz w:val="24"/>
          <w:szCs w:val="24"/>
          <w:lang w:eastAsia="ru-RU"/>
        </w:rPr>
        <w:t xml:space="preserve"> возложения на указанных лиц обязанности по представлению информации и исполнению требований органов государственного контроля (надзора), органов муниципального контроля. В рамках предварительной проверки у юридического лица, индивидуального предпринимателя могут быть запрошены пояснения в отношении полученной информации, но представление таких пояснений и иных документов не является обязательным.</w:t>
      </w:r>
    </w:p>
    <w:p w:rsidR="00F63B9E" w:rsidRPr="00F63B9E" w:rsidRDefault="00F63B9E" w:rsidP="000B55D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14140"/>
          <w:sz w:val="24"/>
          <w:szCs w:val="24"/>
          <w:lang w:eastAsia="ru-RU"/>
        </w:rPr>
      </w:pPr>
      <w:r w:rsidRPr="00F63B9E">
        <w:rPr>
          <w:rFonts w:ascii="Times New Roman" w:eastAsia="Times New Roman" w:hAnsi="Times New Roman" w:cs="Times New Roman"/>
          <w:color w:val="414140"/>
          <w:sz w:val="24"/>
          <w:szCs w:val="24"/>
          <w:lang w:eastAsia="ru-RU"/>
        </w:rPr>
        <w:t>При выявлении по результатам предварительной проверки лиц, допустивших нарушение обязательных требований, получении достаточных данных о нарушении обязательных требований, уполномоченное должностное лицо органа государственного контроля (надзора) подготавливает мотивированное представление о назначении внеплановой проверки. По результатам предварительной проверки меры по привлечению юридического лица, индивидуального предпринимателя к ответственности не принимаются.</w:t>
      </w:r>
    </w:p>
    <w:p w:rsidR="00F63B9E" w:rsidRPr="00F63B9E" w:rsidRDefault="00F63B9E" w:rsidP="000B55D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14140"/>
          <w:sz w:val="24"/>
          <w:szCs w:val="24"/>
          <w:lang w:eastAsia="ru-RU"/>
        </w:rPr>
      </w:pPr>
      <w:r w:rsidRPr="00F63B9E">
        <w:rPr>
          <w:rFonts w:ascii="Times New Roman" w:eastAsia="Times New Roman" w:hAnsi="Times New Roman" w:cs="Times New Roman"/>
          <w:color w:val="414140"/>
          <w:sz w:val="24"/>
          <w:szCs w:val="24"/>
          <w:lang w:eastAsia="ru-RU"/>
        </w:rPr>
        <w:lastRenderedPageBreak/>
        <w:t xml:space="preserve">По решению руководителя, заместителя руководителя органа государственного контроля (надзора), органа муниципального контроля предварительная проверка, внеплановая проверка прекращаются, если после начала соответствующей проверки выявлена анонимность обращения или заявления, </w:t>
      </w:r>
      <w:proofErr w:type="gramStart"/>
      <w:r w:rsidRPr="00F63B9E">
        <w:rPr>
          <w:rFonts w:ascii="Times New Roman" w:eastAsia="Times New Roman" w:hAnsi="Times New Roman" w:cs="Times New Roman"/>
          <w:color w:val="414140"/>
          <w:sz w:val="24"/>
          <w:szCs w:val="24"/>
          <w:lang w:eastAsia="ru-RU"/>
        </w:rPr>
        <w:t>явившихся</w:t>
      </w:r>
      <w:proofErr w:type="gramEnd"/>
      <w:r w:rsidRPr="00F63B9E">
        <w:rPr>
          <w:rFonts w:ascii="Times New Roman" w:eastAsia="Times New Roman" w:hAnsi="Times New Roman" w:cs="Times New Roman"/>
          <w:color w:val="414140"/>
          <w:sz w:val="24"/>
          <w:szCs w:val="24"/>
          <w:lang w:eastAsia="ru-RU"/>
        </w:rPr>
        <w:t xml:space="preserve"> поводом для ее организации, либо установлены заведомо недостоверные сведения, содержащиеся в обращении или заявлении.</w:t>
      </w:r>
    </w:p>
    <w:p w:rsidR="00F63B9E" w:rsidRPr="00F63B9E" w:rsidRDefault="00F63B9E" w:rsidP="000B55D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14140"/>
          <w:sz w:val="24"/>
          <w:szCs w:val="24"/>
          <w:lang w:eastAsia="ru-RU"/>
        </w:rPr>
      </w:pPr>
      <w:proofErr w:type="gramStart"/>
      <w:r w:rsidRPr="00F63B9E">
        <w:rPr>
          <w:rFonts w:ascii="Times New Roman" w:eastAsia="Times New Roman" w:hAnsi="Times New Roman" w:cs="Times New Roman"/>
          <w:color w:val="414140"/>
          <w:sz w:val="24"/>
          <w:szCs w:val="24"/>
          <w:lang w:eastAsia="ru-RU"/>
        </w:rPr>
        <w:t>Орган государственного контроля (надзора), орган муниципального контроля вправе обратиться в суд с иском о взыскании с гражданина, в том числе с юридического лица, индивидуального предпринимателя, расходов, понесенных органом государственного контроля (надзора), органом муниципального контроля в связи с рассмотрением поступивших заявлений, обращений указанных лиц, если в заявлениях, обращениях были указаны заведомо ложные сведения.</w:t>
      </w:r>
      <w:proofErr w:type="gramEnd"/>
    </w:p>
    <w:p w:rsidR="000B55D6" w:rsidRDefault="000B55D6" w:rsidP="000B55D6">
      <w:pPr>
        <w:tabs>
          <w:tab w:val="left" w:pos="81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55D6" w:rsidRPr="0056552F" w:rsidRDefault="000B55D6" w:rsidP="000B55D6">
      <w:pPr>
        <w:tabs>
          <w:tab w:val="left" w:pos="81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Помощник прокурора </w:t>
      </w:r>
    </w:p>
    <w:p w:rsidR="000B55D6" w:rsidRPr="0056552F" w:rsidRDefault="000B55D6" w:rsidP="000B55D6">
      <w:pPr>
        <w:tabs>
          <w:tab w:val="left" w:pos="81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юрист 2 класса                                                                </w:t>
      </w:r>
      <w:bookmarkStart w:id="0" w:name="_GoBack"/>
      <w:bookmarkEnd w:id="0"/>
      <w:r w:rsidRPr="005655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О.А. Огнева</w:t>
      </w:r>
    </w:p>
    <w:p w:rsidR="000B55D6" w:rsidRPr="0056552F" w:rsidRDefault="000B55D6" w:rsidP="000B55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2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B55D6" w:rsidRPr="0056552F" w:rsidRDefault="000B55D6" w:rsidP="000B55D6">
      <w:pPr>
        <w:tabs>
          <w:tab w:val="center" w:pos="4572"/>
          <w:tab w:val="right" w:pos="9145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56552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843D62" w:rsidRDefault="00843D62"/>
    <w:sectPr w:rsidR="00843D62" w:rsidSect="00843D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3B9E"/>
    <w:rsid w:val="000B55D6"/>
    <w:rsid w:val="00843D62"/>
    <w:rsid w:val="00F63B9E"/>
    <w:rsid w:val="00F824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D62"/>
  </w:style>
  <w:style w:type="paragraph" w:styleId="2">
    <w:name w:val="heading 2"/>
    <w:basedOn w:val="a"/>
    <w:link w:val="20"/>
    <w:uiPriority w:val="9"/>
    <w:qFormat/>
    <w:rsid w:val="00F63B9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63B9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detail-date">
    <w:name w:val="detail-date"/>
    <w:basedOn w:val="a0"/>
    <w:rsid w:val="00F63B9E"/>
  </w:style>
  <w:style w:type="paragraph" w:styleId="a3">
    <w:name w:val="Normal (Web)"/>
    <w:basedOn w:val="a"/>
    <w:uiPriority w:val="99"/>
    <w:semiHidden/>
    <w:unhideWhenUsed/>
    <w:rsid w:val="00F63B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166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9489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858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669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2017-05-11T02:47:00Z</dcterms:created>
  <dcterms:modified xsi:type="dcterms:W3CDTF">2017-05-11T08:59:00Z</dcterms:modified>
</cp:coreProperties>
</file>