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28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А </w:t>
      </w: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Д М И Н И С Т </w:t>
      </w:r>
      <w:proofErr w:type="gramStart"/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</w:t>
      </w:r>
      <w:proofErr w:type="gramEnd"/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А Ц И Я</w:t>
      </w:r>
    </w:p>
    <w:p w:rsidR="00224EE1" w:rsidRPr="000C6828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ЧЕРНОВСКОГО СЕЛЬСОВЕТА КОЧКОВСКОГО РАЙОНА                                    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         НОВОСИБИРСКОЙ ОБЛАСТИ</w:t>
      </w:r>
    </w:p>
    <w:p w:rsidR="00224EE1" w:rsidRDefault="00224EE1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224EE1" w:rsidRDefault="00224EE1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0C6828" w:rsidRPr="00063E7A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</w:t>
      </w:r>
      <w:proofErr w:type="gramEnd"/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О С Т А Н О В Л Е Н И Е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     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              от 09 03.</w:t>
      </w: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2016</w:t>
      </w: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  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                    № 26-па</w:t>
      </w:r>
    </w:p>
    <w:p w:rsidR="000C6828" w:rsidRPr="00230EE8" w:rsidRDefault="000C6828" w:rsidP="000C6828">
      <w:pPr>
        <w:shd w:val="clear" w:color="auto" w:fill="F9F9F9"/>
        <w:spacing w:after="24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30EE8"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  <w:t xml:space="preserve">Об утверждении Положения о </w:t>
      </w:r>
      <w:r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  <w:t>порядке сообщения муниципальными служащими</w:t>
      </w:r>
    </w:p>
    <w:p w:rsidR="000C6828" w:rsidRPr="00230EE8" w:rsidRDefault="000C6828" w:rsidP="000C6828">
      <w:pPr>
        <w:shd w:val="clear" w:color="auto" w:fill="F9F9F9"/>
        <w:spacing w:after="240" w:line="240" w:lineRule="auto"/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</w:pPr>
      <w:r w:rsidRPr="00230EE8"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  <w:t xml:space="preserve"> администрации  Черновского  сельсовета Кочковского района </w:t>
      </w:r>
    </w:p>
    <w:p w:rsidR="000C6828" w:rsidRDefault="000C6828" w:rsidP="000C6828">
      <w:pPr>
        <w:shd w:val="clear" w:color="auto" w:fill="F9F9F9"/>
        <w:spacing w:after="24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30EE8"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  <w:t xml:space="preserve">Новосибирской области </w:t>
      </w:r>
      <w:r w:rsidRPr="00230EE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возникновении личной заинтересованности при исполнении</w:t>
      </w:r>
    </w:p>
    <w:p w:rsidR="000C6828" w:rsidRPr="000C6828" w:rsidRDefault="000C6828" w:rsidP="000C6828">
      <w:pPr>
        <w:shd w:val="clear" w:color="auto" w:fill="F9F9F9"/>
        <w:spacing w:after="240" w:line="240" w:lineRule="auto"/>
        <w:rPr>
          <w:rFonts w:ascii="Helvetica" w:eastAsia="Times New Roman" w:hAnsi="Helvetica" w:cs="Helvetica"/>
          <w:bCs/>
          <w:color w:val="444444"/>
          <w:sz w:val="21"/>
          <w:szCs w:val="21"/>
          <w:lang w:eastAsia="ru-RU"/>
        </w:rPr>
      </w:pPr>
      <w:r w:rsidRPr="00230EE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должностных обязанностей, которая приводит или может привести к конфликту интересов</w:t>
      </w:r>
      <w:proofErr w:type="gramStart"/>
      <w:r w:rsidRPr="00230EE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.</w:t>
      </w:r>
      <w:proofErr w:type="gramEnd"/>
    </w:p>
    <w:p w:rsidR="00224EE1" w:rsidRP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соответствии с Указом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hyperlink r:id="rId6" w:history="1">
        <w:r w:rsidRPr="00063E7A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 25 декабря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2008 г. № 273-ФЗ «О противодействии коррупции»  администрация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 сельсовета  Кочковского  района Новосибирской области 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 с т а н о в л я е т: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.Утвердить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прилагаемое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hyperlink r:id="rId7" w:anchor="sub_1000" w:history="1">
        <w:r w:rsidRPr="00063E7A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Положение</w:t>
        </w:r>
      </w:hyperlink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 порядке сообщения муниципальными служащими администрации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  сельсовета  Кочковского   района  Новосибирской    области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онфликту интересов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.</w:t>
      </w:r>
      <w:proofErr w:type="gramEnd"/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Постановление подлежит официальному опубликованию.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 за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исполнением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постановления оставляю за собой.</w:t>
      </w: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Глава   Черновского   сельсовета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        В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А. Минько</w:t>
      </w: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Кочковского района  Новосибирской области  </w:t>
      </w:r>
    </w:p>
    <w:p w:rsidR="00224EE1" w:rsidRP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    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</w:p>
    <w:p w:rsidR="00224EE1" w:rsidRDefault="00224EE1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063E7A" w:rsidRPr="00063E7A" w:rsidRDefault="00063E7A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                                                          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УТВЕРЖДЕНО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 администрации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 9.03..2016 г. № 26-па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C6828" w:rsidRPr="000C6828" w:rsidRDefault="000C6828" w:rsidP="000C6828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Положение</w:t>
      </w: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br/>
        <w:t xml:space="preserve">о порядке сообщения муниципальными служащими администрации 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Черновского  сельсовета  Кочковского  района Новосибирской  области </w:t>
      </w:r>
      <w:r w:rsidRPr="00063E7A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возникновении личной заинтересованности при исполнении должностных обязанностей, которая приводит </w:t>
      </w:r>
      <w:r w:rsidRPr="000C682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или може</w:t>
      </w:r>
      <w:r w:rsidRPr="000C682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 привести к конфл</w:t>
      </w:r>
      <w:r w:rsidRPr="000C6828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икту  интересов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Черновского  сельсовета  Кочковского  района Новосибирской  области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Муниципальные служащими администрации</w:t>
      </w:r>
      <w:r w:rsidRPr="00FE501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Черновского  сельсовета  Кочковского  района Новосибирской  области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сообщать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 и направляется г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лаве  Черновского  сельсовета  Кочковского  района Новосибирской  области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форме согласно </w:t>
      </w:r>
      <w:hyperlink r:id="rId8" w:anchor="P57" w:history="1">
        <w:r w:rsidRPr="00063E7A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приложению № 1</w:t>
        </w:r>
      </w:hyperlink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0C6828" w:rsidRPr="00063E7A" w:rsidRDefault="000C6828" w:rsidP="000C6828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Уведомлени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я по решению главы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 сельсовета  Кочковского  района Новосибирской  области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могут быть переданы для рассмотрения  должностному лицу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 должностные обязанности которого входит кадровая  работа и  профилактика коррупционных и  иных правонарушений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администрации сельсовета он и  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осуществляет предварительное рассмотр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ение уведомлений (далее – специалист администрации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0C6828" w:rsidRPr="00063E7A" w:rsidRDefault="000C6828" w:rsidP="000C6828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В ходе предварительного рассмотрения увед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омлений должностные лица – специалист администрации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По результатам предварительного рассмотрения уведомлений, подготавливается мотивированное заключение на каждое из них.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щих администрации</w:t>
      </w:r>
      <w:r w:rsidRPr="000135D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 сельсовета  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урегулированию конфликта интересов (далее – комиссия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)в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течение семи рабочих дней со дня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поступления уведомлений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случае направления запросов, уведомления, заключения и другие материалы представляются председателю комиссии в течение 45 дней со дня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поступления уведомлений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Указанный срок может быть продлен, но не более чем на 30 дней.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 Комиссия по результатам рассмотрения уведомлений принимается одно из следующих решений: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 Комиссия в своей работе руководствуется Положением о комиссии по соблюдению требований к служебному поведению муници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пальных служащих администрации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 сельсовета  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урегулированию конфликта интересов.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8. В случае принятия решения, предусмотренного </w:t>
      </w:r>
      <w:hyperlink r:id="rId9" w:anchor="sub_70" w:history="1">
        <w:r w:rsidRPr="00063E7A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подпунктом «б» пункта 6</w:t>
        </w:r>
      </w:hyperlink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настоящего Положения, в соответствии с законодательством Российской Федерации комиссия рекомендует муниципальному служа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щему и (или) главе Черновского  сельсовета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принять меры по урегулированию конфликта интересов или по недопущению его возникновения.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9. В случае принятия решения, предусмотренного </w:t>
      </w:r>
      <w:hyperlink r:id="rId10" w:anchor="sub_70" w:history="1">
        <w:r w:rsidRPr="00063E7A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подпунктом «в» пункта 6</w:t>
        </w:r>
      </w:hyperlink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настоящего Положения, в соответствии с законодательством Российской Федерации комиссия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рекомендует главе Черновского  сельсовета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применить к муниципальному служащему конкретную меру ответственности.</w:t>
      </w:r>
    </w:p>
    <w:p w:rsidR="000C6828" w:rsidRPr="00063E7A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C6828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E2AAF" w:rsidRDefault="000E2AAF" w:rsidP="00FE5012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E312A" w:rsidRDefault="002E312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C6828" w:rsidRDefault="000C6828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2E312A" w:rsidRDefault="002E312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E312A" w:rsidRDefault="002E312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E312A" w:rsidRPr="00063E7A" w:rsidRDefault="002E312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Приложение № 1</w:t>
      </w: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к Положению о порядке сообщения</w:t>
      </w: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                        муниципальными служащими</w:t>
      </w:r>
      <w:r w:rsidR="002E312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</w:t>
      </w:r>
    </w:p>
    <w:p w:rsidR="00063E7A" w:rsidRPr="00063E7A" w:rsidRDefault="002E312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Черновского сельсовета  Кочковского района                                                                           Новосибирский области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063E7A"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,</w:t>
      </w:r>
      <w:proofErr w:type="gramEnd"/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                                              о возникновении личной заинтересованности</w:t>
      </w: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                 при исполнении должностных обязанностей,</w:t>
      </w: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которая приводит или может привести</w:t>
      </w:r>
    </w:p>
    <w:p w:rsidR="00063E7A" w:rsidRPr="00063E7A" w:rsidRDefault="00063E7A" w:rsidP="002E312A">
      <w:pPr>
        <w:shd w:val="clear" w:color="auto" w:fill="F9F9F9"/>
        <w:spacing w:after="24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к конфликту интересов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(отметка об ознакомлении)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3E7A" w:rsidRPr="00063E7A" w:rsidRDefault="00063E7A" w:rsidP="000135D2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 Главе </w:t>
      </w:r>
      <w:r w:rsidR="000135D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Черновского сельсовета Кочковского района Новосибирской области 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          от 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 (Ф.И.О., замещаемая должность)</w:t>
      </w:r>
    </w:p>
    <w:p w:rsid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63E7A" w:rsidRPr="00063E7A" w:rsidRDefault="00063E7A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УВЕДОМЛЕНИЕ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возникновении личной заинтересованности при исполнении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должностных обязанностей, 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которая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приводит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или может привести к конфликту интересов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нужное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подчеркнуть).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Обстоятельства,     являющиеся    основанием    возникновения    личной заинтересованности: ___________________________________________________________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Должностные   обязанности,  на  исполнение  которых  влияет  или  может повлиять личная заинтересованность: 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Предлагаемые   меры  по  предотвращению  или  урегулированию  конфликта интересов: _____________________________________________________________________________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Намереваюсь   (не   намереваюсь)   лично  присутствовать  на  заседании комиссии по </w:t>
      </w:r>
      <w:proofErr w:type="spellStart"/>
      <w:proofErr w:type="gramStart"/>
      <w:r w:rsidR="002E312A"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</w:t>
      </w:r>
      <w:proofErr w:type="spellEnd"/>
      <w:proofErr w:type="gramEnd"/>
      <w:r w:rsidR="002E312A"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соблюдению требований к служебному поведению муници</w:t>
      </w:r>
      <w:r w:rsidR="002E312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пальных служащих администрации </w:t>
      </w:r>
      <w:r w:rsidR="002E312A"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2E312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Черновского  сельсовета</w:t>
      </w:r>
      <w:r w:rsidR="002E312A"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урегулированию конфликта интересов при рассмотрении настоящего уведомления (нужное подчеркнуть).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«__» ___________ 20__ г.      ______________________         ______________________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(подпись лица,                              (расшифровка подписи)</w:t>
      </w:r>
      <w:proofErr w:type="gramEnd"/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направляющего</w:t>
      </w:r>
      <w:proofErr w:type="gramEnd"/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уведомление)</w:t>
      </w:r>
    </w:p>
    <w:p w:rsidR="00063E7A" w:rsidRPr="00063E7A" w:rsidRDefault="00063E7A" w:rsidP="00063E7A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3E7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E020C9" w:rsidRDefault="00E020C9" w:rsidP="00063E7A"/>
    <w:sectPr w:rsidR="00E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3D8"/>
    <w:multiLevelType w:val="multilevel"/>
    <w:tmpl w:val="7A10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113A3"/>
    <w:multiLevelType w:val="multilevel"/>
    <w:tmpl w:val="EB2A4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D0CCC"/>
    <w:multiLevelType w:val="multilevel"/>
    <w:tmpl w:val="38E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A"/>
    <w:rsid w:val="000135D2"/>
    <w:rsid w:val="00063E7A"/>
    <w:rsid w:val="000C6828"/>
    <w:rsid w:val="000E2AAF"/>
    <w:rsid w:val="001412A2"/>
    <w:rsid w:val="00224EE1"/>
    <w:rsid w:val="002263E9"/>
    <w:rsid w:val="00230EE8"/>
    <w:rsid w:val="002B11BA"/>
    <w:rsid w:val="002E312A"/>
    <w:rsid w:val="006722E0"/>
    <w:rsid w:val="007F17C6"/>
    <w:rsid w:val="00807001"/>
    <w:rsid w:val="00C53376"/>
    <w:rsid w:val="00CB049E"/>
    <w:rsid w:val="00D70E9D"/>
    <w:rsid w:val="00E020C9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3612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27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2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76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5898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96;&#1086;&#1074;&#1089;&#1082;&#1086;&#1077;.&#1088;&#1092;/p-o-s-t-a-n-o-v-l-e-n-i-e-ot-20-yanvarya-2016-goda-9-ob-utverzhdenii-polozheniya-o-poryadke-soobshheniya-municipalnymi-sluzhashhimi-administracii-voloshovskogo-selskogo-pose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4;&#1086;&#1083;&#1086;&#1096;&#1086;&#1074;&#1089;&#1082;&#1086;&#1077;.&#1088;&#1092;/p-o-s-t-a-n-o-v-l-e-n-i-e-ot-20-yanvarya-2016-goda-9-ob-utverzhdenii-polozheniya-o-poryadke-soobshheniya-municipalnymi-sluzhashhimi-administracii-voloshovskogo-selskogo-posel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4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4;&#1086;&#1083;&#1086;&#1096;&#1086;&#1074;&#1089;&#1082;&#1086;&#1077;.&#1088;&#1092;/p-o-s-t-a-n-o-v-l-e-n-i-e-ot-20-yanvarya-2016-goda-9-ob-utverzhdenii-polozheniya-o-poryadke-soobshheniya-municipalnymi-sluzhashhimi-administracii-voloshovskogo-selskogo-pose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86;&#1083;&#1086;&#1096;&#1086;&#1074;&#1089;&#1082;&#1086;&#1077;.&#1088;&#1092;/p-o-s-t-a-n-o-v-l-e-n-i-e-ot-20-yanvarya-2016-goda-9-ob-utverzhdenii-polozheniya-o-poryadke-soobshheniya-municipalnymi-sluzhashhimi-administracii-voloshovskogo-selskogo-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14</cp:revision>
  <cp:lastPrinted>2016-03-10T03:31:00Z</cp:lastPrinted>
  <dcterms:created xsi:type="dcterms:W3CDTF">2016-02-01T10:18:00Z</dcterms:created>
  <dcterms:modified xsi:type="dcterms:W3CDTF">2016-03-10T03:33:00Z</dcterms:modified>
</cp:coreProperties>
</file>