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F2" w:rsidRDefault="008028F2" w:rsidP="008028F2">
      <w:pPr>
        <w:pStyle w:val="a4"/>
        <w:spacing w:line="228" w:lineRule="auto"/>
        <w:ind w:left="540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Администрация   Черновского  сельсовета</w:t>
      </w:r>
    </w:p>
    <w:p w:rsidR="008028F2" w:rsidRDefault="008028F2" w:rsidP="008028F2">
      <w:pPr>
        <w:ind w:left="5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Кочковского района Новосибирской области</w:t>
      </w:r>
    </w:p>
    <w:p w:rsidR="008028F2" w:rsidRDefault="008028F2" w:rsidP="008028F2"/>
    <w:p w:rsidR="008028F2" w:rsidRDefault="008028F2" w:rsidP="008028F2">
      <w:pPr>
        <w:rPr>
          <w:sz w:val="32"/>
          <w:szCs w:val="32"/>
        </w:rPr>
      </w:pPr>
    </w:p>
    <w:p w:rsidR="008028F2" w:rsidRDefault="008028F2" w:rsidP="008028F2">
      <w:pPr>
        <w:pStyle w:val="a4"/>
        <w:spacing w:line="228" w:lineRule="auto"/>
        <w:ind w:left="1440" w:hanging="90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bookmarkEnd w:id="0"/>
    <w:p w:rsidR="008028F2" w:rsidRDefault="008028F2" w:rsidP="008028F2"/>
    <w:p w:rsidR="008028F2" w:rsidRDefault="008028F2" w:rsidP="008028F2">
      <w:pPr>
        <w:pStyle w:val="a4"/>
        <w:spacing w:line="228" w:lineRule="auto"/>
        <w:ind w:left="1440" w:hanging="900"/>
      </w:pPr>
      <w:r>
        <w:t>От  05.09.2014   №36-па</w:t>
      </w:r>
    </w:p>
    <w:p w:rsidR="008028F2" w:rsidRDefault="008028F2" w:rsidP="008028F2"/>
    <w:p w:rsidR="008028F2" w:rsidRDefault="008028F2" w:rsidP="008028F2"/>
    <w:p w:rsidR="008028F2" w:rsidRDefault="008028F2" w:rsidP="008028F2"/>
    <w:p w:rsidR="008028F2" w:rsidRDefault="008028F2" w:rsidP="008028F2">
      <w:pPr>
        <w:rPr>
          <w:sz w:val="28"/>
          <w:szCs w:val="28"/>
        </w:rPr>
      </w:pPr>
    </w:p>
    <w:p w:rsidR="008028F2" w:rsidRDefault="008028F2" w:rsidP="008028F2"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О внесении  изменений  в Положение   о комиссии по соблюдению требований  к служебному поведению</w:t>
      </w:r>
      <w:proofErr w:type="gramEnd"/>
      <w:r>
        <w:rPr>
          <w:sz w:val="28"/>
          <w:szCs w:val="28"/>
        </w:rPr>
        <w:t xml:space="preserve"> муниципальных служащих администрации Черновского сельсовета и урегулированию конфликта   интересов,  утвержденного постановлением администрации от 21.10.2010 № 8-па   </w:t>
      </w:r>
    </w:p>
    <w:p w:rsidR="008028F2" w:rsidRDefault="008028F2" w:rsidP="008028F2">
      <w:pPr>
        <w:rPr>
          <w:sz w:val="28"/>
          <w:szCs w:val="28"/>
        </w:rPr>
      </w:pPr>
    </w:p>
    <w:p w:rsidR="008028F2" w:rsidRDefault="008028F2" w:rsidP="008028F2">
      <w:pPr>
        <w:rPr>
          <w:sz w:val="28"/>
          <w:szCs w:val="28"/>
        </w:rPr>
      </w:pPr>
      <w:r>
        <w:rPr>
          <w:sz w:val="28"/>
          <w:szCs w:val="28"/>
        </w:rPr>
        <w:t xml:space="preserve">    В целях приведения Положения о комиссии по соблюдению требований  к служебному поведению муниципальных служащих администрации Черновского сельсовета и урегулированию конфликта интересов . утвержденного постановлением администрации от 21.10.2010 № 8-па   в соответствие с требованием Указа Президента РФ от 23.06.2014№ 4532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 изменений  в некоторые акты  Президента Российской Федерации  по вопросам  противодействия коррупции», постановления Губернатора Новосибирской области  08.12.2014 №195  « О внесении изменений в отдельные постановления Губернатора Новосибирской области «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 Частью 2  статьи 13 Федерального закона 3 230-ФЗ от 03.12.2002  «  О  контроле за соответствие  расходов лиц ,замещающих государственные должности  и  иных лиц их доходам»                                       ПОСТАНОВЛЯЮ :</w:t>
      </w:r>
    </w:p>
    <w:p w:rsidR="008028F2" w:rsidRDefault="008028F2" w:rsidP="008028F2">
      <w:pPr>
        <w:rPr>
          <w:sz w:val="28"/>
          <w:szCs w:val="28"/>
        </w:rPr>
      </w:pPr>
      <w:r>
        <w:rPr>
          <w:sz w:val="28"/>
          <w:szCs w:val="28"/>
        </w:rPr>
        <w:t xml:space="preserve"> 1.Внести в Положение  о комиссии по соблюдению требований  к служебному поведению муниципальных служащих администрации Черновского сельсовета и урегулированию конфликта   интересов,  утвержденного постановлением администрации от 21.10.2010 № 8-па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изменениями от 05.09.2014№36-па)  следующие изменения:</w:t>
      </w:r>
    </w:p>
    <w:p w:rsidR="008028F2" w:rsidRDefault="008028F2" w:rsidP="008028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Пункт 13 дополнить подпунктом   5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028F2" w:rsidRDefault="008028F2" w:rsidP="00802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5) поступившее в соответствии   со  статьей 12  Федерального  закона от 25.12.2008 №273- ФЗ   «  О противодействии коррупции» уведомление коммерческой  или некоммерческой организации о заключении  с гражданином, замещающим должность муниципальной службы  трудового  или   гражданск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 договора на выполнение работ ( оказание               услуг ) , при условии , что  указанному гражданину комиссией ранее было  отказано  во вступлении    в трудовые и гражданско- правовые отношения с указанной организацией или что  вопрос о даче  согласия такому  гражданину  на  замещение им должности в коммерческой  или  некоммерческой организации  либо  на выполнение им  работы   на  условиях  гражданск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правового договора в коммерческой или некоммерческий  организации комиссией не рассматривался» ;</w:t>
      </w:r>
    </w:p>
    <w:p w:rsidR="008028F2" w:rsidRDefault="008028F2" w:rsidP="00802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8F2" w:rsidRDefault="008028F2" w:rsidP="008028F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24 дополнить   пунктом  24.1. следующего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proofErr w:type="gramEnd"/>
    </w:p>
    <w:p w:rsidR="008028F2" w:rsidRDefault="008028F2" w:rsidP="008028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«22.1. По итогам рассмотрения вопроса, указанного в </w:t>
      </w:r>
      <w:r>
        <w:rPr>
          <w:color w:val="FF0000"/>
          <w:sz w:val="28"/>
          <w:szCs w:val="28"/>
        </w:rPr>
        <w:t xml:space="preserve">подпункте 5 пункта 13 </w:t>
      </w:r>
      <w:r>
        <w:rPr>
          <w:sz w:val="28"/>
          <w:szCs w:val="28"/>
        </w:rPr>
        <w:t xml:space="preserve"> настоящего Положения, комиссия принимает в отношении  гражданина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замещающего должность муниципальной службы одно из следующих решений  :</w:t>
      </w:r>
    </w:p>
    <w:p w:rsidR="008028F2" w:rsidRDefault="008028F2" w:rsidP="008028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дать согласие  на  замещение им должности в коммерческой или  некоммерческой организации  либо  на выполнение работы    на  условиях гражданск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правового договора   в коммерческой  или  некоммерческой организации ;</w:t>
      </w:r>
    </w:p>
    <w:p w:rsidR="008028F2" w:rsidRDefault="008028F2" w:rsidP="008028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 установить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замещение  им  на условиях трудового договора  должности   в коммерческой  или  некоммерческой  организации и ( или ) выполнение  в коммерческой   или некоммерческой организации  работ ( оказание услуг ) нарушают требования статьи 12 Федерального закона от 25.12.2008 № 273 –ФЗ  « О противодействии коррупции».   В этом случае комиссия рекомендует  непосредственному работодателю муниципального служащего  проинформировать об указанных обстоятельствах органы прокуратуры   и уведомившую организацию»</w:t>
      </w: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главу администрации </w:t>
      </w:r>
      <w:proofErr w:type="spellStart"/>
      <w:r>
        <w:rPr>
          <w:sz w:val="28"/>
          <w:szCs w:val="28"/>
        </w:rPr>
        <w:t>Чепуштанову</w:t>
      </w:r>
      <w:proofErr w:type="spellEnd"/>
      <w:r>
        <w:rPr>
          <w:sz w:val="28"/>
          <w:szCs w:val="28"/>
        </w:rPr>
        <w:t xml:space="preserve"> Е.Н. </w:t>
      </w: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Черновского   сельсовета                   </w:t>
      </w:r>
      <w:proofErr w:type="spellStart"/>
      <w:r>
        <w:rPr>
          <w:sz w:val="28"/>
          <w:szCs w:val="28"/>
        </w:rPr>
        <w:t>В.А.Минько</w:t>
      </w:r>
      <w:proofErr w:type="spellEnd"/>
      <w:r>
        <w:rPr>
          <w:sz w:val="28"/>
          <w:szCs w:val="28"/>
        </w:rPr>
        <w:t xml:space="preserve"> </w:t>
      </w: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8"/>
          <w:szCs w:val="28"/>
        </w:rPr>
      </w:pPr>
    </w:p>
    <w:p w:rsidR="008028F2" w:rsidRDefault="008028F2" w:rsidP="008028F2">
      <w:pPr>
        <w:ind w:left="360"/>
        <w:rPr>
          <w:sz w:val="20"/>
          <w:szCs w:val="20"/>
        </w:rPr>
      </w:pPr>
      <w:r>
        <w:rPr>
          <w:sz w:val="20"/>
          <w:szCs w:val="20"/>
        </w:rPr>
        <w:t>Чепуштанова</w:t>
      </w:r>
    </w:p>
    <w:p w:rsidR="008028F2" w:rsidRDefault="008028F2" w:rsidP="008028F2">
      <w:pPr>
        <w:ind w:left="360"/>
        <w:rPr>
          <w:sz w:val="20"/>
          <w:szCs w:val="20"/>
        </w:rPr>
      </w:pPr>
      <w:r>
        <w:rPr>
          <w:sz w:val="20"/>
          <w:szCs w:val="20"/>
        </w:rPr>
        <w:t>26-301</w:t>
      </w:r>
    </w:p>
    <w:p w:rsidR="008028F2" w:rsidRDefault="008028F2" w:rsidP="008028F2"/>
    <w:p w:rsidR="007C122F" w:rsidRDefault="007C122F"/>
    <w:sectPr w:rsidR="007C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262"/>
    <w:multiLevelType w:val="hybridMultilevel"/>
    <w:tmpl w:val="ADAAC150"/>
    <w:lvl w:ilvl="0" w:tplc="63C262D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27"/>
    <w:rsid w:val="007C122F"/>
    <w:rsid w:val="008028F2"/>
    <w:rsid w:val="00A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8F2"/>
    <w:pPr>
      <w:ind w:left="720"/>
      <w:contextualSpacing/>
    </w:pPr>
  </w:style>
  <w:style w:type="paragraph" w:customStyle="1" w:styleId="a4">
    <w:name w:val="Статья"/>
    <w:basedOn w:val="a"/>
    <w:next w:val="a"/>
    <w:rsid w:val="008028F2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80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8F2"/>
    <w:pPr>
      <w:ind w:left="720"/>
      <w:contextualSpacing/>
    </w:pPr>
  </w:style>
  <w:style w:type="paragraph" w:customStyle="1" w:styleId="a4">
    <w:name w:val="Статья"/>
    <w:basedOn w:val="a"/>
    <w:next w:val="a"/>
    <w:rsid w:val="008028F2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80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3</cp:revision>
  <dcterms:created xsi:type="dcterms:W3CDTF">2015-04-29T05:48:00Z</dcterms:created>
  <dcterms:modified xsi:type="dcterms:W3CDTF">2015-04-29T05:49:00Z</dcterms:modified>
</cp:coreProperties>
</file>