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FE" w:rsidRDefault="00E559FE" w:rsidP="006D7599">
      <w:pPr>
        <w:ind w:firstLine="720"/>
        <w:jc w:val="both"/>
        <w:rPr>
          <w:b/>
          <w:sz w:val="28"/>
          <w:szCs w:val="28"/>
        </w:rPr>
      </w:pPr>
      <w:r>
        <w:rPr>
          <w:b/>
          <w:sz w:val="28"/>
          <w:szCs w:val="28"/>
        </w:rPr>
        <w:t xml:space="preserve">Совет депутатов Черновского сельсовета Кочковского района Новосибирской области входит в структуру органов местного самоуправления Черновского  сельсовета </w:t>
      </w:r>
    </w:p>
    <w:p w:rsidR="00E559FE" w:rsidRDefault="00E559FE" w:rsidP="006D7599">
      <w:pPr>
        <w:ind w:firstLine="720"/>
        <w:jc w:val="both"/>
        <w:rPr>
          <w:b/>
          <w:sz w:val="28"/>
          <w:szCs w:val="28"/>
        </w:rPr>
      </w:pPr>
      <w:bookmarkStart w:id="0" w:name="_GoBack"/>
      <w:bookmarkEnd w:id="0"/>
    </w:p>
    <w:p w:rsidR="006C0555" w:rsidRDefault="006C0555" w:rsidP="006C0555">
      <w:pPr>
        <w:ind w:firstLine="720"/>
        <w:jc w:val="both"/>
        <w:rPr>
          <w:b/>
          <w:sz w:val="28"/>
          <w:szCs w:val="28"/>
        </w:rPr>
      </w:pPr>
      <w:r>
        <w:rPr>
          <w:b/>
          <w:sz w:val="28"/>
          <w:szCs w:val="28"/>
        </w:rPr>
        <w:t>«</w:t>
      </w:r>
      <w:r>
        <w:rPr>
          <w:b/>
          <w:sz w:val="28"/>
          <w:szCs w:val="28"/>
        </w:rPr>
        <w:t>Статья 2. Структура органов местного самоуправления</w:t>
      </w:r>
    </w:p>
    <w:p w:rsidR="006C0555" w:rsidRDefault="006C0555" w:rsidP="006C0555">
      <w:pPr>
        <w:ind w:firstLine="720"/>
        <w:jc w:val="both"/>
        <w:rPr>
          <w:sz w:val="28"/>
          <w:szCs w:val="28"/>
        </w:rPr>
      </w:pPr>
    </w:p>
    <w:p w:rsidR="006C0555" w:rsidRDefault="006C0555" w:rsidP="006C0555">
      <w:pPr>
        <w:ind w:firstLine="720"/>
        <w:jc w:val="both"/>
        <w:rPr>
          <w:color w:val="000000"/>
          <w:sz w:val="28"/>
          <w:szCs w:val="28"/>
        </w:rPr>
      </w:pPr>
      <w:r>
        <w:rPr>
          <w:sz w:val="28"/>
          <w:szCs w:val="28"/>
        </w:rPr>
        <w:t xml:space="preserve">1. Структуру органов местного самоуправления </w:t>
      </w:r>
      <w:r>
        <w:rPr>
          <w:color w:val="000000"/>
          <w:sz w:val="28"/>
          <w:szCs w:val="28"/>
        </w:rPr>
        <w:t>Черновского сельсовета составляют:</w:t>
      </w:r>
    </w:p>
    <w:p w:rsidR="006C0555" w:rsidRDefault="006C0555" w:rsidP="006C0555">
      <w:pPr>
        <w:ind w:firstLine="720"/>
        <w:jc w:val="both"/>
        <w:rPr>
          <w:color w:val="000000"/>
          <w:sz w:val="28"/>
          <w:szCs w:val="28"/>
        </w:rPr>
      </w:pPr>
      <w:r>
        <w:rPr>
          <w:color w:val="000000"/>
          <w:sz w:val="28"/>
          <w:szCs w:val="28"/>
        </w:rPr>
        <w:t>1) представительный орган поселения – Совет депутатов Черновского сельсовета Кочковского района Новосибирской области (далее – Совет депутатов);</w:t>
      </w:r>
    </w:p>
    <w:p w:rsidR="006C0555" w:rsidRDefault="006C0555" w:rsidP="006C0555">
      <w:pPr>
        <w:ind w:firstLine="720"/>
        <w:jc w:val="both"/>
        <w:rPr>
          <w:color w:val="000000"/>
          <w:sz w:val="28"/>
          <w:szCs w:val="28"/>
        </w:rPr>
      </w:pPr>
      <w:r>
        <w:rPr>
          <w:color w:val="000000"/>
          <w:sz w:val="28"/>
          <w:szCs w:val="28"/>
        </w:rPr>
        <w:t>2) Глава Черновского сельсовета Кочковского района Новосибирской области (далее – глава сельсовета, глава поселения или глава муниципального образования);</w:t>
      </w:r>
    </w:p>
    <w:p w:rsidR="006C0555" w:rsidRDefault="006C0555" w:rsidP="006C0555">
      <w:pPr>
        <w:ind w:firstLine="720"/>
        <w:jc w:val="both"/>
        <w:rPr>
          <w:color w:val="000000"/>
          <w:sz w:val="28"/>
          <w:szCs w:val="28"/>
        </w:rPr>
      </w:pPr>
      <w:r>
        <w:rPr>
          <w:color w:val="000000"/>
          <w:sz w:val="28"/>
          <w:szCs w:val="28"/>
        </w:rPr>
        <w:t>3) исполнительно-распорядительный орган поселения – администрация Черновского сельсовета Кочковского района Новосибирской области (далее – администрация поселения);</w:t>
      </w:r>
    </w:p>
    <w:p w:rsidR="006C0555" w:rsidRDefault="006C0555" w:rsidP="006C0555">
      <w:pPr>
        <w:ind w:firstLine="720"/>
        <w:jc w:val="both"/>
        <w:rPr>
          <w:sz w:val="28"/>
          <w:szCs w:val="28"/>
        </w:rPr>
      </w:pPr>
      <w:r>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6C0555" w:rsidRDefault="006C0555" w:rsidP="006C0555">
      <w:pPr>
        <w:tabs>
          <w:tab w:val="left" w:pos="720"/>
        </w:tabs>
        <w:ind w:firstLine="709"/>
        <w:jc w:val="both"/>
        <w:rPr>
          <w:color w:val="000000"/>
          <w:sz w:val="28"/>
          <w:szCs w:val="28"/>
        </w:rPr>
      </w:pPr>
      <w:r>
        <w:rPr>
          <w:color w:val="000000"/>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Кочковского района на основании соглашения, заключенного Советом депутатов Черновского сельсовета с представительным органом Кочковского района.</w:t>
      </w:r>
      <w:r>
        <w:rPr>
          <w:color w:val="000000"/>
          <w:sz w:val="28"/>
          <w:szCs w:val="28"/>
        </w:rPr>
        <w:t xml:space="preserve">» </w:t>
      </w:r>
      <w:r w:rsidRPr="006C0555">
        <w:rPr>
          <w:b/>
          <w:color w:val="000000"/>
          <w:sz w:val="28"/>
          <w:szCs w:val="28"/>
        </w:rPr>
        <w:t>( Устав Черновского сельсовета Кочковского района  Новосибирской области</w:t>
      </w:r>
      <w:proofErr w:type="gramStart"/>
      <w:r>
        <w:rPr>
          <w:color w:val="000000"/>
          <w:sz w:val="28"/>
          <w:szCs w:val="28"/>
        </w:rPr>
        <w:t xml:space="preserve"> )</w:t>
      </w:r>
      <w:proofErr w:type="gramEnd"/>
    </w:p>
    <w:p w:rsidR="00E559FE" w:rsidRDefault="00E559FE" w:rsidP="006C0555">
      <w:pPr>
        <w:jc w:val="both"/>
        <w:rPr>
          <w:b/>
          <w:sz w:val="28"/>
          <w:szCs w:val="28"/>
        </w:rPr>
      </w:pPr>
    </w:p>
    <w:p w:rsidR="006D7599" w:rsidRPr="006D7599" w:rsidRDefault="006D7599" w:rsidP="006C0555">
      <w:pPr>
        <w:jc w:val="both"/>
        <w:rPr>
          <w:b/>
          <w:sz w:val="28"/>
          <w:szCs w:val="28"/>
        </w:rPr>
      </w:pPr>
      <w:r w:rsidRPr="006D7599">
        <w:rPr>
          <w:b/>
          <w:sz w:val="28"/>
          <w:szCs w:val="28"/>
        </w:rPr>
        <w:t xml:space="preserve">В соответствии    с  Главой  3 «ОРГАНЫ И ДОЛЖНОСТНЫЕ ЛИЦА МЕСТНОГО САМОУПРАВЛЕНИЯ»  Устава Черновского  сельсовета Кочковского района Новосибирской области  </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 xml:space="preserve"> «Статья 18. Совет депутатов</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 xml:space="preserve">1. Совет депутатов состоит из </w:t>
      </w:r>
      <w:r>
        <w:rPr>
          <w:color w:val="000000"/>
          <w:sz w:val="28"/>
          <w:szCs w:val="28"/>
        </w:rPr>
        <w:t xml:space="preserve">13 </w:t>
      </w:r>
      <w:r>
        <w:rPr>
          <w:sz w:val="28"/>
          <w:szCs w:val="28"/>
        </w:rPr>
        <w:t>депутатов, избираемых на муниципальных выборах на основе всеобщего, равного и прямого избирательного права при тайном голосовании.</w:t>
      </w:r>
    </w:p>
    <w:p w:rsidR="006D7599" w:rsidRDefault="006D7599" w:rsidP="006D7599">
      <w:pPr>
        <w:ind w:firstLine="720"/>
        <w:jc w:val="both"/>
        <w:rPr>
          <w:sz w:val="28"/>
          <w:szCs w:val="28"/>
        </w:rPr>
      </w:pPr>
      <w:r>
        <w:rPr>
          <w:sz w:val="28"/>
          <w:szCs w:val="28"/>
        </w:rPr>
        <w:t>2. Срок полномочий Совета депутатов – 5 лет.</w:t>
      </w:r>
    </w:p>
    <w:p w:rsidR="006D7599" w:rsidRDefault="006D7599" w:rsidP="006D7599">
      <w:pPr>
        <w:ind w:firstLine="720"/>
        <w:jc w:val="both"/>
        <w:rPr>
          <w:sz w:val="28"/>
          <w:szCs w:val="28"/>
        </w:rPr>
      </w:pPr>
      <w:r>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6D7599" w:rsidRDefault="006D7599" w:rsidP="006D7599">
      <w:pPr>
        <w:ind w:firstLine="720"/>
        <w:jc w:val="both"/>
        <w:rPr>
          <w:sz w:val="28"/>
          <w:szCs w:val="28"/>
        </w:rPr>
      </w:pPr>
      <w:r>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6D7599" w:rsidRDefault="006D7599" w:rsidP="006D7599">
      <w:pPr>
        <w:ind w:firstLine="720"/>
        <w:jc w:val="both"/>
        <w:rPr>
          <w:sz w:val="28"/>
          <w:szCs w:val="28"/>
        </w:rPr>
      </w:pPr>
      <w:r>
        <w:rPr>
          <w:sz w:val="28"/>
          <w:szCs w:val="28"/>
        </w:rPr>
        <w:lastRenderedPageBreak/>
        <w:t xml:space="preserve">5. Полномочия Совета депутатов начинаются со дня </w:t>
      </w:r>
      <w:proofErr w:type="gramStart"/>
      <w:r>
        <w:rPr>
          <w:sz w:val="28"/>
          <w:szCs w:val="28"/>
        </w:rPr>
        <w:t>проведения первой сессии Совета депутатов соответствующего созыва</w:t>
      </w:r>
      <w:proofErr w:type="gramEnd"/>
      <w:r>
        <w:rPr>
          <w:sz w:val="28"/>
          <w:szCs w:val="28"/>
        </w:rPr>
        <w:t xml:space="preserve"> и прекращаются со дня начала работы Совета депутатов нового созыва.</w:t>
      </w:r>
    </w:p>
    <w:p w:rsidR="006D7599" w:rsidRDefault="006D7599" w:rsidP="006D7599">
      <w:pPr>
        <w:ind w:firstLine="720"/>
        <w:jc w:val="both"/>
        <w:rPr>
          <w:sz w:val="28"/>
          <w:szCs w:val="28"/>
        </w:rPr>
      </w:pPr>
      <w:r>
        <w:rPr>
          <w:sz w:val="28"/>
          <w:szCs w:val="28"/>
        </w:rPr>
        <w:t>6. Первое заседание вновь избранного Совета депутатов созывает и ведет глава поселения.</w:t>
      </w:r>
    </w:p>
    <w:p w:rsidR="006D7599" w:rsidRDefault="006D7599" w:rsidP="006D7599">
      <w:pPr>
        <w:ind w:firstLine="720"/>
        <w:jc w:val="both"/>
        <w:rPr>
          <w:color w:val="000000"/>
          <w:sz w:val="28"/>
          <w:szCs w:val="28"/>
        </w:rPr>
      </w:pPr>
      <w:r>
        <w:rPr>
          <w:color w:val="000000"/>
          <w:sz w:val="28"/>
          <w:szCs w:val="28"/>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5" w:history="1">
        <w:r>
          <w:rPr>
            <w:rStyle w:val="a3"/>
            <w:color w:val="000000"/>
            <w:sz w:val="28"/>
            <w:szCs w:val="28"/>
          </w:rPr>
          <w:t>законом</w:t>
        </w:r>
      </w:hyperlink>
      <w:r>
        <w:rPr>
          <w:color w:val="000000"/>
          <w:sz w:val="28"/>
          <w:szCs w:val="28"/>
        </w:rPr>
        <w:t>.</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Статья 19. Полномочия Совета депутатов</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1. К полномочиям Совета депутатов относятся:</w:t>
      </w:r>
    </w:p>
    <w:p w:rsidR="006D7599" w:rsidRDefault="006D7599" w:rsidP="006D7599">
      <w:pPr>
        <w:ind w:firstLine="720"/>
        <w:jc w:val="both"/>
        <w:rPr>
          <w:sz w:val="28"/>
          <w:szCs w:val="28"/>
        </w:rPr>
      </w:pPr>
      <w:r>
        <w:rPr>
          <w:sz w:val="28"/>
          <w:szCs w:val="28"/>
        </w:rPr>
        <w:t>1) принятие устава муниципального образования и внесение в него изменений и дополнений;</w:t>
      </w:r>
    </w:p>
    <w:p w:rsidR="006D7599" w:rsidRDefault="006D7599" w:rsidP="006D7599">
      <w:pPr>
        <w:ind w:firstLine="720"/>
        <w:jc w:val="both"/>
        <w:rPr>
          <w:sz w:val="28"/>
          <w:szCs w:val="28"/>
        </w:rPr>
      </w:pPr>
      <w:r>
        <w:rPr>
          <w:sz w:val="28"/>
          <w:szCs w:val="28"/>
        </w:rPr>
        <w:t>2) утверждение местного бюджета и отчета о его исполнении;</w:t>
      </w:r>
    </w:p>
    <w:p w:rsidR="006D7599" w:rsidRDefault="006D7599" w:rsidP="006D7599">
      <w:pPr>
        <w:ind w:firstLine="720"/>
        <w:jc w:val="both"/>
        <w:rPr>
          <w:sz w:val="28"/>
          <w:szCs w:val="28"/>
        </w:rPr>
      </w:pPr>
      <w:r>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6D7599" w:rsidRDefault="006D7599" w:rsidP="006D7599">
      <w:pPr>
        <w:ind w:firstLine="720"/>
        <w:jc w:val="both"/>
        <w:rPr>
          <w:sz w:val="28"/>
          <w:szCs w:val="28"/>
        </w:rPr>
      </w:pPr>
      <w:r>
        <w:rPr>
          <w:sz w:val="28"/>
          <w:szCs w:val="28"/>
        </w:rPr>
        <w:t>4) принятие планов и программ развития муниципального образования, утверждение отчетов об их исполнении;</w:t>
      </w:r>
    </w:p>
    <w:p w:rsidR="006D7599" w:rsidRDefault="006D7599" w:rsidP="006D7599">
      <w:pPr>
        <w:ind w:firstLine="720"/>
        <w:jc w:val="both"/>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rsidR="006D7599" w:rsidRDefault="006D7599" w:rsidP="006D7599">
      <w:pPr>
        <w:ind w:firstLine="720"/>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D7599" w:rsidRDefault="006D7599" w:rsidP="006D7599">
      <w:pPr>
        <w:ind w:firstLine="720"/>
        <w:jc w:val="both"/>
        <w:rPr>
          <w:sz w:val="28"/>
          <w:szCs w:val="28"/>
        </w:rPr>
      </w:pPr>
      <w:r>
        <w:rPr>
          <w:sz w:val="28"/>
          <w:szCs w:val="28"/>
        </w:rPr>
        <w:t>7) определение порядка участия муниципального образования в организациях межмуниципального сотрудничества;</w:t>
      </w:r>
    </w:p>
    <w:p w:rsidR="006D7599" w:rsidRDefault="006D7599" w:rsidP="006D7599">
      <w:pPr>
        <w:ind w:firstLine="720"/>
        <w:jc w:val="both"/>
        <w:rPr>
          <w:sz w:val="28"/>
          <w:szCs w:val="28"/>
        </w:rPr>
      </w:pPr>
      <w:r>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6D7599" w:rsidRDefault="006D7599" w:rsidP="006D7599">
      <w:pPr>
        <w:ind w:firstLine="720"/>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D7599" w:rsidRDefault="006D7599" w:rsidP="006D7599">
      <w:pPr>
        <w:ind w:firstLine="720"/>
        <w:jc w:val="both"/>
        <w:rPr>
          <w:sz w:val="28"/>
          <w:szCs w:val="28"/>
        </w:rPr>
      </w:pPr>
      <w:r>
        <w:rPr>
          <w:sz w:val="28"/>
          <w:szCs w:val="28"/>
        </w:rPr>
        <w:t>10) принятие решения об удалении главы муниципального образования в отставку;</w:t>
      </w:r>
    </w:p>
    <w:p w:rsidR="006D7599" w:rsidRDefault="006D7599" w:rsidP="006D7599">
      <w:pPr>
        <w:ind w:firstLine="720"/>
        <w:jc w:val="both"/>
        <w:rPr>
          <w:sz w:val="28"/>
          <w:szCs w:val="28"/>
        </w:rPr>
      </w:pPr>
      <w:r>
        <w:rPr>
          <w:sz w:val="28"/>
          <w:szCs w:val="28"/>
        </w:rPr>
        <w:t>11) принятие решения о проведении местного референдума, о назначении опроса граждан;</w:t>
      </w:r>
    </w:p>
    <w:p w:rsidR="006D7599" w:rsidRDefault="006D7599" w:rsidP="006D7599">
      <w:pPr>
        <w:ind w:firstLine="720"/>
        <w:jc w:val="both"/>
        <w:rPr>
          <w:color w:val="000000"/>
          <w:sz w:val="28"/>
          <w:szCs w:val="28"/>
        </w:rPr>
      </w:pPr>
      <w:r>
        <w:rPr>
          <w:sz w:val="28"/>
          <w:szCs w:val="28"/>
        </w:rPr>
        <w:t xml:space="preserve">12) назначение голосования по вопросам изменения границ </w:t>
      </w:r>
      <w:r>
        <w:rPr>
          <w:color w:val="000000"/>
          <w:sz w:val="28"/>
          <w:szCs w:val="28"/>
        </w:rPr>
        <w:t>Черновского сельсовета, преобразования поселения;</w:t>
      </w:r>
    </w:p>
    <w:p w:rsidR="006D7599" w:rsidRDefault="006D7599" w:rsidP="006D7599">
      <w:pPr>
        <w:ind w:firstLine="720"/>
        <w:jc w:val="both"/>
        <w:rPr>
          <w:color w:val="000000"/>
          <w:sz w:val="28"/>
          <w:szCs w:val="28"/>
        </w:rPr>
      </w:pPr>
      <w:r>
        <w:rPr>
          <w:color w:val="000000"/>
          <w:sz w:val="28"/>
          <w:szCs w:val="28"/>
        </w:rPr>
        <w:t>13) утверждение структуры администрации по представлению главы поселения;</w:t>
      </w:r>
    </w:p>
    <w:p w:rsidR="006D7599" w:rsidRDefault="006D7599" w:rsidP="006D7599">
      <w:pPr>
        <w:ind w:firstLine="720"/>
        <w:jc w:val="both"/>
        <w:rPr>
          <w:color w:val="000000"/>
          <w:sz w:val="28"/>
          <w:szCs w:val="28"/>
        </w:rPr>
      </w:pPr>
      <w:r>
        <w:rPr>
          <w:color w:val="000000"/>
          <w:sz w:val="28"/>
          <w:szCs w:val="28"/>
        </w:rPr>
        <w:t>14) осуществление права законодательной инициативы в Законодательном Собрании Новосибирской области;</w:t>
      </w:r>
    </w:p>
    <w:p w:rsidR="006D7599" w:rsidRDefault="006D7599" w:rsidP="006D7599">
      <w:pPr>
        <w:ind w:firstLine="720"/>
        <w:jc w:val="both"/>
        <w:rPr>
          <w:sz w:val="28"/>
          <w:szCs w:val="28"/>
        </w:rPr>
      </w:pPr>
      <w:r>
        <w:rPr>
          <w:color w:val="000000"/>
          <w:sz w:val="28"/>
          <w:szCs w:val="28"/>
        </w:rPr>
        <w:lastRenderedPageBreak/>
        <w:t xml:space="preserve">15) принятие решения о передаче органам местного самоуправления Кочковского района </w:t>
      </w:r>
      <w:proofErr w:type="gramStart"/>
      <w:r>
        <w:rPr>
          <w:color w:val="000000"/>
          <w:sz w:val="28"/>
          <w:szCs w:val="28"/>
        </w:rPr>
        <w:t>части полномочий органов местного самоуправления Черновского сельсовета</w:t>
      </w:r>
      <w:proofErr w:type="gramEnd"/>
      <w:r>
        <w:rPr>
          <w:color w:val="000000"/>
          <w:sz w:val="28"/>
          <w:szCs w:val="28"/>
        </w:rPr>
        <w:t xml:space="preserve"> за счет межбюджетных трансфертов, предоставляемых из местного бюджета Черновского</w:t>
      </w:r>
      <w:r>
        <w:rPr>
          <w:sz w:val="28"/>
          <w:szCs w:val="28"/>
        </w:rPr>
        <w:t xml:space="preserve"> сельсовета в бюджет Кочковского района;</w:t>
      </w:r>
    </w:p>
    <w:p w:rsidR="006D7599" w:rsidRDefault="006D7599" w:rsidP="006D7599">
      <w:pPr>
        <w:ind w:firstLine="720"/>
        <w:jc w:val="both"/>
        <w:rPr>
          <w:sz w:val="28"/>
          <w:szCs w:val="28"/>
        </w:rPr>
      </w:pPr>
      <w:r>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6D7599" w:rsidRDefault="006D7599" w:rsidP="006D7599">
      <w:pPr>
        <w:ind w:firstLine="720"/>
        <w:jc w:val="both"/>
        <w:rPr>
          <w:sz w:val="28"/>
          <w:szCs w:val="28"/>
        </w:rPr>
      </w:pPr>
      <w:r>
        <w:rPr>
          <w:sz w:val="28"/>
          <w:szCs w:val="28"/>
        </w:rPr>
        <w:t>17)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6D7599" w:rsidRDefault="006D7599" w:rsidP="006D7599">
      <w:pPr>
        <w:ind w:firstLine="720"/>
        <w:jc w:val="both"/>
        <w:rPr>
          <w:sz w:val="28"/>
          <w:szCs w:val="28"/>
        </w:rPr>
      </w:pPr>
      <w:r>
        <w:rPr>
          <w:sz w:val="28"/>
          <w:szCs w:val="28"/>
        </w:rPr>
        <w:t>18) установление надбавок к ценам (тарифам) для потребителей товаров и услуг организаций коммунального комплекса;</w:t>
      </w:r>
    </w:p>
    <w:p w:rsidR="006D7599" w:rsidRDefault="006D7599" w:rsidP="006D7599">
      <w:pPr>
        <w:ind w:firstLine="720"/>
        <w:jc w:val="both"/>
        <w:rPr>
          <w:sz w:val="28"/>
          <w:szCs w:val="28"/>
        </w:rPr>
      </w:pPr>
      <w:r>
        <w:rPr>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D7599" w:rsidRDefault="006D7599" w:rsidP="006D7599">
      <w:pPr>
        <w:ind w:firstLine="720"/>
        <w:jc w:val="both"/>
        <w:rPr>
          <w:sz w:val="28"/>
          <w:szCs w:val="28"/>
        </w:rPr>
      </w:pPr>
      <w:r>
        <w:rPr>
          <w:sz w:val="28"/>
          <w:szCs w:val="28"/>
        </w:rPr>
        <w:t>20) утверждение генеральных планов поселения, правил землепользования и застройки;</w:t>
      </w:r>
    </w:p>
    <w:p w:rsidR="006D7599" w:rsidRDefault="006D7599" w:rsidP="006D7599">
      <w:pPr>
        <w:ind w:firstLine="720"/>
        <w:jc w:val="both"/>
        <w:rPr>
          <w:sz w:val="28"/>
          <w:szCs w:val="28"/>
        </w:rPr>
      </w:pPr>
      <w:r>
        <w:rPr>
          <w:sz w:val="28"/>
          <w:szCs w:val="28"/>
        </w:rPr>
        <w:t xml:space="preserve">21) заслушивание ежегодных отчетов главы поселения о результатах </w:t>
      </w:r>
      <w:r>
        <w:rPr>
          <w:color w:val="000000"/>
          <w:sz w:val="28"/>
          <w:szCs w:val="28"/>
        </w:rPr>
        <w:t xml:space="preserve">его </w:t>
      </w:r>
      <w:r>
        <w:rPr>
          <w:sz w:val="28"/>
          <w:szCs w:val="28"/>
        </w:rPr>
        <w:t>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6D7599" w:rsidRDefault="006D7599" w:rsidP="006D7599">
      <w:pPr>
        <w:ind w:firstLine="720"/>
        <w:jc w:val="both"/>
        <w:rPr>
          <w:sz w:val="28"/>
          <w:szCs w:val="28"/>
        </w:rPr>
      </w:pPr>
      <w:r>
        <w:rPr>
          <w:sz w:val="28"/>
          <w:szCs w:val="28"/>
        </w:rPr>
        <w:t xml:space="preserve">22) установление порядка проведения конкурса по отбору кандидатур на должность главы муниципального образования; </w:t>
      </w:r>
    </w:p>
    <w:p w:rsidR="006D7599" w:rsidRDefault="006D7599" w:rsidP="006D7599">
      <w:pPr>
        <w:ind w:firstLine="720"/>
        <w:jc w:val="both"/>
        <w:rPr>
          <w:sz w:val="28"/>
          <w:szCs w:val="28"/>
        </w:rPr>
      </w:pPr>
      <w:r>
        <w:rPr>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6D7599" w:rsidRDefault="006D7599" w:rsidP="006D7599">
      <w:pPr>
        <w:ind w:firstLine="720"/>
        <w:jc w:val="both"/>
        <w:rPr>
          <w:sz w:val="28"/>
          <w:szCs w:val="28"/>
        </w:rPr>
      </w:pPr>
      <w:r>
        <w:rPr>
          <w:sz w:val="28"/>
          <w:szCs w:val="28"/>
        </w:rPr>
        <w:t>24) избрание главы поселения из числа кандидатов, представленных конкурсной комиссией по результатам конкурса;</w:t>
      </w:r>
    </w:p>
    <w:p w:rsidR="006D7599" w:rsidRDefault="006D7599" w:rsidP="006D7599">
      <w:pPr>
        <w:ind w:firstLine="720"/>
        <w:jc w:val="both"/>
        <w:rPr>
          <w:sz w:val="28"/>
          <w:szCs w:val="28"/>
        </w:rPr>
      </w:pPr>
      <w:r>
        <w:rPr>
          <w:sz w:val="28"/>
          <w:szCs w:val="28"/>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Статья 20. Правовые акты Совета депутатов</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 xml:space="preserve">1. </w:t>
      </w:r>
      <w:proofErr w:type="gramStart"/>
      <w:r>
        <w:rPr>
          <w:sz w:val="28"/>
          <w:szCs w:val="28"/>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rPr>
          <w:color w:val="000000"/>
          <w:sz w:val="28"/>
          <w:szCs w:val="28"/>
        </w:rPr>
        <w:t>Черновского</w:t>
      </w:r>
      <w:r>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w:t>
      </w:r>
      <w:r>
        <w:rPr>
          <w:sz w:val="28"/>
          <w:szCs w:val="28"/>
        </w:rPr>
        <w:lastRenderedPageBreak/>
        <w:t>компетенции федеральными законами, законами Новосибирской области, настоящим Уставом.</w:t>
      </w:r>
      <w:proofErr w:type="gramEnd"/>
    </w:p>
    <w:p w:rsidR="006D7599" w:rsidRDefault="006D7599" w:rsidP="006D7599">
      <w:pPr>
        <w:ind w:firstLine="720"/>
        <w:jc w:val="both"/>
        <w:rPr>
          <w:sz w:val="28"/>
          <w:szCs w:val="28"/>
        </w:rPr>
      </w:pPr>
      <w:r>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6D7599" w:rsidRDefault="006D7599" w:rsidP="006D7599">
      <w:pPr>
        <w:ind w:firstLine="720"/>
        <w:jc w:val="both"/>
        <w:rPr>
          <w:sz w:val="28"/>
          <w:szCs w:val="28"/>
        </w:rPr>
      </w:pPr>
      <w:r>
        <w:rPr>
          <w:sz w:val="28"/>
          <w:szCs w:val="28"/>
        </w:rPr>
        <w:t>Совет депутатов принимает решения на своих заседаниях в порядке, установленном Советом депутатов и настоящим Уставом.</w:t>
      </w:r>
    </w:p>
    <w:p w:rsidR="006D7599" w:rsidRDefault="006D7599" w:rsidP="006D7599">
      <w:pPr>
        <w:ind w:firstLine="720"/>
        <w:jc w:val="both"/>
        <w:rPr>
          <w:sz w:val="28"/>
          <w:szCs w:val="28"/>
        </w:rPr>
      </w:pPr>
      <w:r>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6D7599" w:rsidRDefault="006D7599" w:rsidP="006D7599">
      <w:pPr>
        <w:ind w:firstLine="720"/>
        <w:jc w:val="both"/>
        <w:rPr>
          <w:sz w:val="28"/>
          <w:szCs w:val="28"/>
        </w:rPr>
      </w:pPr>
      <w:r>
        <w:rPr>
          <w:sz w:val="28"/>
          <w:szCs w:val="28"/>
        </w:rPr>
        <w:t>3. Нормативный правовой акт, принятый Советом депутатов, направляется главе поселения для подписания и опубликования в течение 10 дней.</w:t>
      </w:r>
    </w:p>
    <w:p w:rsidR="006D7599" w:rsidRDefault="006D7599" w:rsidP="006D7599">
      <w:pPr>
        <w:ind w:firstLine="720"/>
        <w:jc w:val="both"/>
        <w:rPr>
          <w:sz w:val="28"/>
          <w:szCs w:val="28"/>
        </w:rPr>
      </w:pPr>
      <w:r>
        <w:rPr>
          <w:sz w:val="28"/>
          <w:szCs w:val="28"/>
        </w:rPr>
        <w:t xml:space="preserve">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w:t>
      </w:r>
      <w:r>
        <w:rPr>
          <w:color w:val="000000"/>
          <w:sz w:val="28"/>
          <w:szCs w:val="28"/>
        </w:rPr>
        <w:t>и обнародованию.</w:t>
      </w:r>
    </w:p>
    <w:p w:rsidR="006D7599" w:rsidRDefault="006D7599" w:rsidP="006D7599">
      <w:pPr>
        <w:ind w:firstLine="720"/>
        <w:jc w:val="both"/>
        <w:rPr>
          <w:sz w:val="28"/>
          <w:szCs w:val="28"/>
        </w:rPr>
      </w:pPr>
      <w:r>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6D7599" w:rsidRDefault="006D7599" w:rsidP="006D7599">
      <w:pPr>
        <w:ind w:firstLine="720"/>
        <w:jc w:val="both"/>
        <w:rPr>
          <w:sz w:val="28"/>
          <w:szCs w:val="28"/>
        </w:rPr>
      </w:pPr>
      <w:r>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Статья 21. Депутат Совета депутатов</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6D7599" w:rsidRDefault="006D7599" w:rsidP="006D7599">
      <w:pPr>
        <w:ind w:firstLine="720"/>
        <w:jc w:val="both"/>
        <w:rPr>
          <w:sz w:val="28"/>
          <w:szCs w:val="28"/>
        </w:rPr>
      </w:pPr>
      <w:r>
        <w:rPr>
          <w:sz w:val="28"/>
          <w:szCs w:val="28"/>
        </w:rPr>
        <w:t>2. На постоянной основе осуществляет свои полномочия один депутат. На депутата, осуществляющего полномочия на постоянной основе, распространяются ограничения, установленные федеральным законодательством.</w:t>
      </w:r>
    </w:p>
    <w:p w:rsidR="006D7599" w:rsidRDefault="006D7599" w:rsidP="006D7599">
      <w:pPr>
        <w:ind w:firstLine="720"/>
        <w:jc w:val="both"/>
        <w:rPr>
          <w:sz w:val="28"/>
          <w:szCs w:val="28"/>
        </w:rPr>
      </w:pPr>
      <w:r>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w:t>
      </w:r>
      <w:r>
        <w:rPr>
          <w:sz w:val="28"/>
          <w:szCs w:val="28"/>
        </w:rPr>
        <w:lastRenderedPageBreak/>
        <w:t xml:space="preserve">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Pr>
          <w:sz w:val="28"/>
          <w:szCs w:val="28"/>
        </w:rPr>
        <w:t>начала работы Совета депутатов нового созыва</w:t>
      </w:r>
      <w:proofErr w:type="gramEnd"/>
      <w:r>
        <w:rPr>
          <w:sz w:val="28"/>
          <w:szCs w:val="28"/>
        </w:rPr>
        <w:t>.</w:t>
      </w:r>
    </w:p>
    <w:p w:rsidR="006D7599" w:rsidRDefault="006D7599" w:rsidP="006D7599">
      <w:pPr>
        <w:ind w:firstLine="720"/>
        <w:jc w:val="both"/>
        <w:rPr>
          <w:sz w:val="28"/>
          <w:szCs w:val="28"/>
        </w:rPr>
      </w:pPr>
      <w:r>
        <w:rPr>
          <w:sz w:val="28"/>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6D7599" w:rsidRDefault="006D7599" w:rsidP="006D7599">
      <w:pPr>
        <w:ind w:firstLine="720"/>
        <w:jc w:val="both"/>
        <w:rPr>
          <w:sz w:val="28"/>
          <w:szCs w:val="28"/>
        </w:rPr>
      </w:pPr>
      <w:r>
        <w:rPr>
          <w:sz w:val="28"/>
          <w:szCs w:val="28"/>
        </w:rPr>
        <w:t>5. Полномочия депутата прекращаются досрочно в случае:</w:t>
      </w:r>
    </w:p>
    <w:p w:rsidR="006D7599" w:rsidRDefault="006D7599" w:rsidP="006D7599">
      <w:pPr>
        <w:ind w:firstLine="720"/>
        <w:jc w:val="both"/>
        <w:rPr>
          <w:sz w:val="28"/>
          <w:szCs w:val="28"/>
        </w:rPr>
      </w:pPr>
      <w:r>
        <w:rPr>
          <w:sz w:val="28"/>
          <w:szCs w:val="28"/>
        </w:rPr>
        <w:t>1) смерти;</w:t>
      </w:r>
    </w:p>
    <w:p w:rsidR="006D7599" w:rsidRDefault="006D7599" w:rsidP="006D7599">
      <w:pPr>
        <w:ind w:firstLine="720"/>
        <w:jc w:val="both"/>
        <w:rPr>
          <w:sz w:val="28"/>
          <w:szCs w:val="28"/>
        </w:rPr>
      </w:pPr>
      <w:r>
        <w:rPr>
          <w:sz w:val="28"/>
          <w:szCs w:val="28"/>
        </w:rPr>
        <w:t>2) отставки по собственному желанию;</w:t>
      </w:r>
    </w:p>
    <w:p w:rsidR="006D7599" w:rsidRDefault="006D7599" w:rsidP="006D7599">
      <w:pPr>
        <w:ind w:firstLine="720"/>
        <w:jc w:val="both"/>
        <w:rPr>
          <w:sz w:val="28"/>
          <w:szCs w:val="28"/>
        </w:rPr>
      </w:pPr>
      <w:r>
        <w:rPr>
          <w:sz w:val="28"/>
          <w:szCs w:val="28"/>
        </w:rPr>
        <w:t>3) признания судом недееспособным или ограниченно дееспособным;</w:t>
      </w:r>
    </w:p>
    <w:p w:rsidR="006D7599" w:rsidRDefault="006D7599" w:rsidP="006D7599">
      <w:pPr>
        <w:ind w:firstLine="720"/>
        <w:jc w:val="both"/>
        <w:rPr>
          <w:sz w:val="28"/>
          <w:szCs w:val="28"/>
        </w:rPr>
      </w:pPr>
      <w:r>
        <w:rPr>
          <w:sz w:val="28"/>
          <w:szCs w:val="28"/>
        </w:rPr>
        <w:t>4) признания судом безвестно отсутствующим или объявления умершим;</w:t>
      </w:r>
    </w:p>
    <w:p w:rsidR="006D7599" w:rsidRDefault="006D7599" w:rsidP="006D7599">
      <w:pPr>
        <w:ind w:firstLine="720"/>
        <w:jc w:val="both"/>
        <w:rPr>
          <w:sz w:val="28"/>
          <w:szCs w:val="28"/>
        </w:rPr>
      </w:pPr>
      <w:r>
        <w:rPr>
          <w:sz w:val="28"/>
          <w:szCs w:val="28"/>
        </w:rPr>
        <w:t>5) вступления в отношении его в законную силу обвинительного приговора суда;</w:t>
      </w:r>
    </w:p>
    <w:p w:rsidR="006D7599" w:rsidRDefault="006D7599" w:rsidP="006D7599">
      <w:pPr>
        <w:ind w:firstLine="720"/>
        <w:jc w:val="both"/>
        <w:rPr>
          <w:sz w:val="28"/>
          <w:szCs w:val="28"/>
        </w:rPr>
      </w:pPr>
      <w:r>
        <w:rPr>
          <w:sz w:val="28"/>
          <w:szCs w:val="28"/>
        </w:rPr>
        <w:t>6) выезда за пределы Российской Федерации на постоянное место жительства;</w:t>
      </w:r>
    </w:p>
    <w:p w:rsidR="006D7599" w:rsidRDefault="006D7599" w:rsidP="006D7599">
      <w:pPr>
        <w:ind w:firstLine="720"/>
        <w:jc w:val="both"/>
        <w:rPr>
          <w:color w:val="0000FF"/>
          <w:sz w:val="28"/>
          <w:szCs w:val="28"/>
        </w:rPr>
      </w:pPr>
      <w:proofErr w:type="gramStart"/>
      <w:r>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D7599" w:rsidRDefault="006D7599" w:rsidP="006D7599">
      <w:pPr>
        <w:ind w:firstLine="720"/>
        <w:jc w:val="both"/>
        <w:rPr>
          <w:sz w:val="28"/>
          <w:szCs w:val="28"/>
        </w:rPr>
      </w:pPr>
      <w:r>
        <w:rPr>
          <w:sz w:val="28"/>
          <w:szCs w:val="28"/>
        </w:rPr>
        <w:t>8) отзыва избирателями;</w:t>
      </w:r>
    </w:p>
    <w:p w:rsidR="006D7599" w:rsidRDefault="006D7599" w:rsidP="006D7599">
      <w:pPr>
        <w:ind w:firstLine="720"/>
        <w:jc w:val="both"/>
        <w:rPr>
          <w:sz w:val="28"/>
          <w:szCs w:val="28"/>
        </w:rPr>
      </w:pPr>
      <w:r>
        <w:rPr>
          <w:sz w:val="28"/>
          <w:szCs w:val="28"/>
        </w:rPr>
        <w:t>9) досрочного прекращения полномочий Совета депутатов;</w:t>
      </w:r>
    </w:p>
    <w:p w:rsidR="006D7599" w:rsidRDefault="006D7599" w:rsidP="006D7599">
      <w:pPr>
        <w:ind w:firstLine="720"/>
        <w:jc w:val="both"/>
        <w:rPr>
          <w:sz w:val="28"/>
          <w:szCs w:val="28"/>
        </w:rPr>
      </w:pPr>
      <w:r>
        <w:rPr>
          <w:sz w:val="28"/>
          <w:szCs w:val="28"/>
        </w:rPr>
        <w:t>10) призыва на военную службу или направления на заменяющую ее альтернативную гражданскую службу;</w:t>
      </w:r>
    </w:p>
    <w:p w:rsidR="006D7599" w:rsidRDefault="006D7599" w:rsidP="006D7599">
      <w:pPr>
        <w:ind w:firstLine="720"/>
        <w:jc w:val="both"/>
        <w:rPr>
          <w:sz w:val="28"/>
          <w:szCs w:val="28"/>
        </w:rPr>
      </w:pPr>
      <w:r>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6D7599" w:rsidRDefault="006D7599" w:rsidP="006D7599">
      <w:pPr>
        <w:pStyle w:val="a4"/>
        <w:ind w:firstLine="709"/>
        <w:jc w:val="both"/>
        <w:rPr>
          <w:i/>
          <w:color w:val="000000"/>
          <w:sz w:val="28"/>
          <w:szCs w:val="28"/>
        </w:rPr>
      </w:pPr>
      <w:r>
        <w:rPr>
          <w:color w:val="000000"/>
          <w:sz w:val="28"/>
          <w:szCs w:val="28"/>
        </w:rPr>
        <w:t>6.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6D7599" w:rsidRDefault="006D7599" w:rsidP="006D7599">
      <w:pPr>
        <w:ind w:firstLine="720"/>
        <w:jc w:val="both"/>
        <w:rPr>
          <w:sz w:val="28"/>
          <w:szCs w:val="28"/>
        </w:rPr>
      </w:pPr>
      <w:r>
        <w:rPr>
          <w:sz w:val="28"/>
          <w:szCs w:val="28"/>
        </w:rPr>
        <w:t xml:space="preserve">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w:t>
      </w:r>
      <w:r>
        <w:rPr>
          <w:sz w:val="28"/>
          <w:szCs w:val="28"/>
        </w:rPr>
        <w:lastRenderedPageBreak/>
        <w:t>появилось в период между сессиями Совета депутатов, – не позднее чем через три месяца со дня появления такого основания.</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Статья 22. Основные гарантии деятельности депутата, главы муниципального образования</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1. Депутату, главе поселения гарантируются условия для беспрепятственного и эффективного осуществления полномочий, защита прав, чести и достоинства.</w:t>
      </w:r>
    </w:p>
    <w:p w:rsidR="006D7599" w:rsidRDefault="006D7599" w:rsidP="006D7599">
      <w:pPr>
        <w:ind w:firstLine="720"/>
        <w:jc w:val="both"/>
        <w:rPr>
          <w:sz w:val="28"/>
          <w:szCs w:val="28"/>
        </w:rPr>
      </w:pPr>
      <w:r>
        <w:rPr>
          <w:sz w:val="28"/>
          <w:szCs w:val="28"/>
        </w:rPr>
        <w:t>2. Депутат осуществляет свою деятельность в следующих формах:</w:t>
      </w:r>
    </w:p>
    <w:p w:rsidR="006D7599" w:rsidRDefault="006D7599" w:rsidP="006D7599">
      <w:pPr>
        <w:ind w:firstLine="720"/>
        <w:jc w:val="both"/>
        <w:rPr>
          <w:sz w:val="28"/>
          <w:szCs w:val="28"/>
        </w:rPr>
      </w:pPr>
      <w:r>
        <w:rPr>
          <w:sz w:val="28"/>
          <w:szCs w:val="28"/>
        </w:rPr>
        <w:t>1) участвует в сессиях, работе постоянных комиссий, рабочих групп Совета депутатов;</w:t>
      </w:r>
    </w:p>
    <w:p w:rsidR="006D7599" w:rsidRDefault="006D7599" w:rsidP="006D7599">
      <w:pPr>
        <w:ind w:firstLine="720"/>
        <w:jc w:val="both"/>
        <w:rPr>
          <w:sz w:val="28"/>
          <w:szCs w:val="28"/>
        </w:rPr>
      </w:pPr>
      <w:r>
        <w:rPr>
          <w:sz w:val="28"/>
          <w:szCs w:val="28"/>
        </w:rPr>
        <w:t>2) вносит на рассмотрение Совета депутатов проекты муниципальных актов;</w:t>
      </w:r>
    </w:p>
    <w:p w:rsidR="006D7599" w:rsidRDefault="006D7599" w:rsidP="006D7599">
      <w:pPr>
        <w:ind w:firstLine="720"/>
        <w:jc w:val="both"/>
        <w:rPr>
          <w:sz w:val="28"/>
          <w:szCs w:val="28"/>
        </w:rPr>
      </w:pPr>
      <w:r>
        <w:rPr>
          <w:sz w:val="28"/>
          <w:szCs w:val="28"/>
        </w:rPr>
        <w:t>3) в иных формах, в соответствии с действующим законодательством.</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Статья 23. Председатель Совета депутатов</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1.</w:t>
      </w:r>
      <w:r>
        <w:rPr>
          <w:i/>
          <w:color w:val="FF0000"/>
          <w:sz w:val="28"/>
          <w:szCs w:val="28"/>
        </w:rPr>
        <w:t xml:space="preserve"> </w:t>
      </w:r>
      <w:r>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6D7599" w:rsidRDefault="006D7599" w:rsidP="006D7599">
      <w:pPr>
        <w:ind w:firstLine="720"/>
        <w:jc w:val="both"/>
        <w:rPr>
          <w:sz w:val="28"/>
          <w:szCs w:val="28"/>
        </w:rPr>
      </w:pPr>
      <w:r>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6D7599" w:rsidRDefault="006D7599" w:rsidP="006D7599">
      <w:pPr>
        <w:ind w:firstLine="720"/>
        <w:jc w:val="both"/>
        <w:rPr>
          <w:sz w:val="28"/>
          <w:szCs w:val="28"/>
        </w:rPr>
      </w:pPr>
      <w:r>
        <w:rPr>
          <w:sz w:val="28"/>
          <w:szCs w:val="28"/>
        </w:rPr>
        <w:t>3. Председатель Совета депутатов:</w:t>
      </w:r>
    </w:p>
    <w:p w:rsidR="006D7599" w:rsidRDefault="006D7599" w:rsidP="006D7599">
      <w:pPr>
        <w:ind w:firstLine="720"/>
        <w:jc w:val="both"/>
        <w:rPr>
          <w:sz w:val="28"/>
          <w:szCs w:val="28"/>
        </w:rPr>
      </w:pPr>
      <w:r>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6D7599" w:rsidRDefault="006D7599" w:rsidP="006D7599">
      <w:pPr>
        <w:ind w:firstLine="720"/>
        <w:jc w:val="both"/>
        <w:rPr>
          <w:sz w:val="28"/>
          <w:szCs w:val="28"/>
        </w:rPr>
      </w:pPr>
      <w:r>
        <w:rPr>
          <w:sz w:val="28"/>
          <w:szCs w:val="28"/>
        </w:rPr>
        <w:t>2) руководит подготовкой заседаний Совета депутатов и вопросов, выносимых на рассмотрение Совета депутатов;</w:t>
      </w:r>
    </w:p>
    <w:p w:rsidR="006D7599" w:rsidRDefault="006D7599" w:rsidP="006D7599">
      <w:pPr>
        <w:ind w:firstLine="720"/>
        <w:jc w:val="both"/>
        <w:rPr>
          <w:sz w:val="28"/>
          <w:szCs w:val="28"/>
        </w:rPr>
      </w:pPr>
      <w:r>
        <w:rPr>
          <w:sz w:val="28"/>
          <w:szCs w:val="28"/>
        </w:rPr>
        <w:t>3) созывает и ведет заседания Совета депутатов, ведает его внутренним распорядком;</w:t>
      </w:r>
    </w:p>
    <w:p w:rsidR="006D7599" w:rsidRDefault="006D7599" w:rsidP="006D7599">
      <w:pPr>
        <w:ind w:firstLine="720"/>
        <w:jc w:val="both"/>
        <w:rPr>
          <w:sz w:val="28"/>
          <w:szCs w:val="28"/>
        </w:rPr>
      </w:pPr>
      <w:r>
        <w:rPr>
          <w:sz w:val="28"/>
          <w:szCs w:val="28"/>
        </w:rPr>
        <w:t>4) принимает меры по обеспечению гласности и учету общественного мнения в работе Совета депутатов;</w:t>
      </w:r>
    </w:p>
    <w:p w:rsidR="006D7599" w:rsidRDefault="006D7599" w:rsidP="006D7599">
      <w:pPr>
        <w:ind w:firstLine="720"/>
        <w:jc w:val="both"/>
        <w:rPr>
          <w:sz w:val="28"/>
          <w:szCs w:val="28"/>
        </w:rPr>
      </w:pPr>
      <w:r>
        <w:rPr>
          <w:sz w:val="28"/>
          <w:szCs w:val="28"/>
        </w:rPr>
        <w:t xml:space="preserve">5) подписывает протоколы заседаний, решения Совета депутатов; </w:t>
      </w:r>
    </w:p>
    <w:p w:rsidR="006D7599" w:rsidRDefault="006D7599" w:rsidP="006D7599">
      <w:pPr>
        <w:ind w:firstLine="720"/>
        <w:jc w:val="both"/>
        <w:rPr>
          <w:sz w:val="28"/>
          <w:szCs w:val="28"/>
        </w:rPr>
      </w:pPr>
      <w:r>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6D7599" w:rsidRDefault="006D7599" w:rsidP="006D7599">
      <w:pPr>
        <w:ind w:firstLine="720"/>
        <w:jc w:val="both"/>
        <w:rPr>
          <w:sz w:val="28"/>
          <w:szCs w:val="28"/>
        </w:rPr>
      </w:pPr>
      <w:r>
        <w:rPr>
          <w:sz w:val="28"/>
          <w:szCs w:val="28"/>
        </w:rPr>
        <w:t>7) организует прием граждан, рассмотрение их обращений, заявлений и жалоб;</w:t>
      </w:r>
    </w:p>
    <w:p w:rsidR="006D7599" w:rsidRDefault="006D7599" w:rsidP="006D7599">
      <w:pPr>
        <w:ind w:firstLine="720"/>
        <w:jc w:val="both"/>
        <w:rPr>
          <w:sz w:val="28"/>
          <w:szCs w:val="28"/>
        </w:rPr>
      </w:pPr>
      <w:r>
        <w:rPr>
          <w:sz w:val="28"/>
          <w:szCs w:val="28"/>
        </w:rPr>
        <w:t>8) открывает и закрывает счета Совета депутатов в банках и иных кредитных учреждениях;</w:t>
      </w:r>
    </w:p>
    <w:p w:rsidR="006D7599" w:rsidRDefault="006D7599" w:rsidP="006D7599">
      <w:pPr>
        <w:ind w:firstLine="720"/>
        <w:jc w:val="both"/>
        <w:rPr>
          <w:sz w:val="28"/>
          <w:szCs w:val="28"/>
        </w:rPr>
      </w:pPr>
      <w:r>
        <w:rPr>
          <w:sz w:val="28"/>
          <w:szCs w:val="28"/>
        </w:rPr>
        <w:lastRenderedPageBreak/>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6D7599" w:rsidRDefault="006D7599" w:rsidP="006D7599">
      <w:pPr>
        <w:ind w:firstLine="720"/>
        <w:jc w:val="both"/>
        <w:rPr>
          <w:sz w:val="28"/>
          <w:szCs w:val="28"/>
        </w:rPr>
      </w:pPr>
      <w:r>
        <w:rPr>
          <w:sz w:val="28"/>
          <w:szCs w:val="28"/>
        </w:rPr>
        <w:t>10) осуществляет иные полномочия в соответствии с настоящим Уставом и решениями Совета депутатов.</w:t>
      </w:r>
    </w:p>
    <w:p w:rsidR="006D7599" w:rsidRDefault="006D7599" w:rsidP="006D7599">
      <w:pPr>
        <w:ind w:firstLine="720"/>
        <w:jc w:val="both"/>
        <w:rPr>
          <w:sz w:val="28"/>
          <w:szCs w:val="28"/>
        </w:rPr>
      </w:pPr>
      <w:r>
        <w:rPr>
          <w:sz w:val="28"/>
          <w:szCs w:val="28"/>
        </w:rPr>
        <w:t>4. Председатель Совета депутатов подотчетен Совету депутатов.</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Статья 24. Заместитель председателя Совета депутатов</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 xml:space="preserve">1. Заместитель председателя Совета депутатов избирается на должность из числа депутатов на заседании Совета депутатов. </w:t>
      </w:r>
    </w:p>
    <w:p w:rsidR="006D7599" w:rsidRDefault="006D7599" w:rsidP="006D7599">
      <w:pPr>
        <w:ind w:firstLine="720"/>
        <w:jc w:val="both"/>
        <w:rPr>
          <w:sz w:val="28"/>
          <w:szCs w:val="28"/>
        </w:rPr>
      </w:pPr>
      <w:r>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6D7599" w:rsidRDefault="006D7599" w:rsidP="006D7599">
      <w:pPr>
        <w:ind w:firstLine="720"/>
        <w:jc w:val="both"/>
        <w:rPr>
          <w:sz w:val="28"/>
          <w:szCs w:val="28"/>
        </w:rPr>
      </w:pPr>
      <w:r>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Статья 25. Досрочное прекращение полномочий Совета депутатов</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6D7599" w:rsidRDefault="006D7599" w:rsidP="006D7599">
      <w:pPr>
        <w:ind w:firstLine="720"/>
        <w:jc w:val="both"/>
        <w:rPr>
          <w:sz w:val="28"/>
          <w:szCs w:val="28"/>
        </w:rPr>
      </w:pPr>
      <w:r>
        <w:rPr>
          <w:sz w:val="28"/>
          <w:szCs w:val="28"/>
        </w:rPr>
        <w:t>1) вступления в силу закона Новосибирской области о роспуске Совета депутатов;</w:t>
      </w:r>
    </w:p>
    <w:p w:rsidR="006D7599" w:rsidRDefault="006D7599" w:rsidP="006D7599">
      <w:pPr>
        <w:ind w:firstLine="720"/>
        <w:jc w:val="both"/>
        <w:rPr>
          <w:sz w:val="28"/>
          <w:szCs w:val="28"/>
        </w:rPr>
      </w:pPr>
      <w:r>
        <w:rPr>
          <w:sz w:val="28"/>
          <w:szCs w:val="28"/>
        </w:rPr>
        <w:t>2) принятия Советом депутатов решения о самороспуске в порядке, установленном настоящим Уставом;</w:t>
      </w:r>
    </w:p>
    <w:p w:rsidR="006D7599" w:rsidRDefault="006D7599" w:rsidP="006D7599">
      <w:pPr>
        <w:ind w:firstLine="720"/>
        <w:jc w:val="both"/>
        <w:rPr>
          <w:sz w:val="28"/>
          <w:szCs w:val="28"/>
        </w:rPr>
      </w:pPr>
      <w:r>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6D7599" w:rsidRDefault="006D7599" w:rsidP="006D7599">
      <w:pPr>
        <w:ind w:firstLine="720"/>
        <w:jc w:val="both"/>
        <w:rPr>
          <w:sz w:val="28"/>
          <w:szCs w:val="28"/>
        </w:rPr>
      </w:pPr>
      <w:r>
        <w:rPr>
          <w:sz w:val="28"/>
          <w:szCs w:val="28"/>
        </w:rPr>
        <w:t xml:space="preserve">4) преобразования </w:t>
      </w:r>
      <w:r>
        <w:rPr>
          <w:color w:val="000000"/>
          <w:sz w:val="28"/>
          <w:szCs w:val="28"/>
        </w:rPr>
        <w:t>Черновского</w:t>
      </w:r>
      <w:r>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D7599" w:rsidRDefault="006D7599" w:rsidP="006D7599">
      <w:pPr>
        <w:ind w:firstLine="720"/>
        <w:jc w:val="both"/>
        <w:rPr>
          <w:sz w:val="28"/>
          <w:szCs w:val="28"/>
        </w:rPr>
      </w:pPr>
      <w:r>
        <w:rPr>
          <w:sz w:val="28"/>
          <w:szCs w:val="28"/>
        </w:rPr>
        <w:t>5) в случае утраты поселением статуса муниципального образования в связи с его объединением с городским округом;</w:t>
      </w:r>
    </w:p>
    <w:p w:rsidR="006D7599" w:rsidRDefault="006D7599" w:rsidP="006D7599">
      <w:pPr>
        <w:ind w:firstLine="720"/>
        <w:jc w:val="both"/>
        <w:rPr>
          <w:sz w:val="28"/>
          <w:szCs w:val="28"/>
        </w:rPr>
      </w:pPr>
      <w:r>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D7599" w:rsidRDefault="006D7599" w:rsidP="006D7599">
      <w:pPr>
        <w:ind w:firstLine="720"/>
        <w:jc w:val="both"/>
        <w:rPr>
          <w:sz w:val="28"/>
          <w:szCs w:val="28"/>
        </w:rPr>
      </w:pPr>
      <w:r>
        <w:rPr>
          <w:sz w:val="28"/>
          <w:szCs w:val="28"/>
        </w:rPr>
        <w:lastRenderedPageBreak/>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6D7599" w:rsidRDefault="006D7599" w:rsidP="006D7599">
      <w:pPr>
        <w:ind w:firstLine="720"/>
        <w:jc w:val="both"/>
        <w:rPr>
          <w:sz w:val="28"/>
          <w:szCs w:val="28"/>
        </w:rPr>
      </w:pPr>
      <w:r>
        <w:rPr>
          <w:sz w:val="28"/>
          <w:szCs w:val="28"/>
        </w:rPr>
        <w:t xml:space="preserve">2. Досрочное прекращение полномочий Совета депутатов влечет досрочное прекращение полномочий его депутатов. </w:t>
      </w:r>
    </w:p>
    <w:p w:rsidR="006D7599" w:rsidRDefault="006D7599" w:rsidP="006D7599">
      <w:pPr>
        <w:ind w:firstLine="720"/>
        <w:jc w:val="both"/>
        <w:rPr>
          <w:sz w:val="28"/>
          <w:szCs w:val="28"/>
        </w:rPr>
      </w:pPr>
      <w:r>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6D7599" w:rsidRDefault="006D7599" w:rsidP="006D7599">
      <w:pPr>
        <w:ind w:firstLine="720"/>
        <w:jc w:val="both"/>
        <w:rPr>
          <w:sz w:val="28"/>
          <w:szCs w:val="28"/>
        </w:rPr>
      </w:pPr>
    </w:p>
    <w:p w:rsidR="006D7599" w:rsidRDefault="006D7599" w:rsidP="006D7599">
      <w:pPr>
        <w:ind w:firstLine="720"/>
        <w:jc w:val="both"/>
        <w:rPr>
          <w:b/>
          <w:sz w:val="28"/>
          <w:szCs w:val="28"/>
        </w:rPr>
      </w:pPr>
      <w:r>
        <w:rPr>
          <w:b/>
          <w:sz w:val="28"/>
          <w:szCs w:val="28"/>
        </w:rPr>
        <w:t>Статья 26. Порядок самороспуска Совета депутатов</w:t>
      </w:r>
    </w:p>
    <w:p w:rsidR="006D7599" w:rsidRDefault="006D7599" w:rsidP="006D7599">
      <w:pPr>
        <w:ind w:firstLine="720"/>
        <w:jc w:val="both"/>
        <w:rPr>
          <w:sz w:val="28"/>
          <w:szCs w:val="28"/>
        </w:rPr>
      </w:pPr>
    </w:p>
    <w:p w:rsidR="006D7599" w:rsidRDefault="006D7599" w:rsidP="006D7599">
      <w:pPr>
        <w:ind w:firstLine="720"/>
        <w:jc w:val="both"/>
        <w:rPr>
          <w:sz w:val="28"/>
          <w:szCs w:val="28"/>
        </w:rPr>
      </w:pPr>
      <w:r>
        <w:rPr>
          <w:sz w:val="28"/>
          <w:szCs w:val="28"/>
        </w:rPr>
        <w:t>1. Самороспуск Совета депутатов – досрочное прекращение осуществления Советом депутатов своих полномочий.</w:t>
      </w:r>
    </w:p>
    <w:p w:rsidR="006D7599" w:rsidRDefault="006D7599" w:rsidP="006D7599">
      <w:pPr>
        <w:ind w:firstLine="720"/>
        <w:jc w:val="both"/>
        <w:rPr>
          <w:sz w:val="28"/>
          <w:szCs w:val="28"/>
        </w:rPr>
      </w:pPr>
      <w:r>
        <w:rPr>
          <w:sz w:val="28"/>
          <w:szCs w:val="28"/>
        </w:rPr>
        <w:t xml:space="preserve">2. С мотивированной инициативой о самороспуске Совета депутатов может выступать группа депутатов путем подачи председателю Совета депутатов письменного заявления, подписанного всеми </w:t>
      </w:r>
      <w:r>
        <w:rPr>
          <w:color w:val="000000"/>
          <w:sz w:val="28"/>
          <w:szCs w:val="28"/>
        </w:rPr>
        <w:t>депутатами</w:t>
      </w:r>
      <w:r>
        <w:rPr>
          <w:color w:val="FF0000"/>
          <w:sz w:val="28"/>
          <w:szCs w:val="28"/>
        </w:rPr>
        <w:t xml:space="preserve"> </w:t>
      </w:r>
      <w:r>
        <w:rPr>
          <w:sz w:val="28"/>
          <w:szCs w:val="28"/>
        </w:rPr>
        <w:t>этой группы.</w:t>
      </w:r>
    </w:p>
    <w:p w:rsidR="006D7599" w:rsidRDefault="006D7599" w:rsidP="006D7599">
      <w:pPr>
        <w:ind w:firstLine="720"/>
        <w:jc w:val="both"/>
        <w:rPr>
          <w:sz w:val="28"/>
          <w:szCs w:val="28"/>
        </w:rPr>
      </w:pPr>
      <w:r>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6D7599" w:rsidRDefault="006D7599" w:rsidP="006D7599">
      <w:pPr>
        <w:ind w:firstLine="720"/>
        <w:jc w:val="both"/>
        <w:rPr>
          <w:sz w:val="28"/>
          <w:szCs w:val="28"/>
        </w:rPr>
      </w:pPr>
      <w:r>
        <w:rPr>
          <w:sz w:val="28"/>
          <w:szCs w:val="28"/>
        </w:rPr>
        <w:t xml:space="preserve">4. Решение Совета депутатов о самороспуске принимается Советом депутатов большинством голосов, от установленной численности </w:t>
      </w:r>
      <w:r>
        <w:rPr>
          <w:color w:val="000000"/>
          <w:sz w:val="28"/>
          <w:szCs w:val="28"/>
        </w:rPr>
        <w:t>депутатов Совета депутатов</w:t>
      </w:r>
      <w:r>
        <w:rPr>
          <w:sz w:val="28"/>
          <w:szCs w:val="28"/>
        </w:rPr>
        <w:t>.</w:t>
      </w:r>
    </w:p>
    <w:p w:rsidR="006D7599" w:rsidRDefault="006D7599" w:rsidP="006D7599">
      <w:pPr>
        <w:ind w:firstLine="720"/>
        <w:jc w:val="both"/>
        <w:rPr>
          <w:sz w:val="28"/>
          <w:szCs w:val="28"/>
        </w:rPr>
      </w:pPr>
      <w:r>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Pr>
          <w:color w:val="000000"/>
          <w:sz w:val="28"/>
          <w:szCs w:val="28"/>
        </w:rPr>
        <w:t xml:space="preserve">Черновского </w:t>
      </w:r>
      <w:r>
        <w:rPr>
          <w:sz w:val="28"/>
          <w:szCs w:val="28"/>
        </w:rPr>
        <w:t>сельсовета.</w:t>
      </w:r>
    </w:p>
    <w:p w:rsidR="006D7599" w:rsidRDefault="006D7599" w:rsidP="006D7599">
      <w:pPr>
        <w:ind w:firstLine="720"/>
        <w:jc w:val="both"/>
        <w:rPr>
          <w:sz w:val="28"/>
          <w:szCs w:val="28"/>
        </w:rPr>
      </w:pPr>
    </w:p>
    <w:p w:rsidR="003C62FF" w:rsidRDefault="003C62FF"/>
    <w:sectPr w:rsidR="003C6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14"/>
    <w:rsid w:val="003C62FF"/>
    <w:rsid w:val="005D6B96"/>
    <w:rsid w:val="006C0555"/>
    <w:rsid w:val="006D7599"/>
    <w:rsid w:val="00D55314"/>
    <w:rsid w:val="00E5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5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D7599"/>
    <w:rPr>
      <w:color w:val="0000FF"/>
      <w:u w:val="single"/>
    </w:rPr>
  </w:style>
  <w:style w:type="paragraph" w:styleId="a4">
    <w:name w:val="footnote text"/>
    <w:basedOn w:val="a"/>
    <w:link w:val="a5"/>
    <w:semiHidden/>
    <w:unhideWhenUsed/>
    <w:rsid w:val="006D7599"/>
    <w:rPr>
      <w:sz w:val="20"/>
      <w:szCs w:val="20"/>
    </w:rPr>
  </w:style>
  <w:style w:type="character" w:customStyle="1" w:styleId="a5">
    <w:name w:val="Текст сноски Знак"/>
    <w:basedOn w:val="a0"/>
    <w:link w:val="a4"/>
    <w:semiHidden/>
    <w:rsid w:val="006D759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5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D7599"/>
    <w:rPr>
      <w:color w:val="0000FF"/>
      <w:u w:val="single"/>
    </w:rPr>
  </w:style>
  <w:style w:type="paragraph" w:styleId="a4">
    <w:name w:val="footnote text"/>
    <w:basedOn w:val="a"/>
    <w:link w:val="a5"/>
    <w:semiHidden/>
    <w:unhideWhenUsed/>
    <w:rsid w:val="006D7599"/>
    <w:rPr>
      <w:sz w:val="20"/>
      <w:szCs w:val="20"/>
    </w:rPr>
  </w:style>
  <w:style w:type="character" w:customStyle="1" w:styleId="a5">
    <w:name w:val="Текст сноски Знак"/>
    <w:basedOn w:val="a0"/>
    <w:link w:val="a4"/>
    <w:semiHidden/>
    <w:rsid w:val="006D759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20585">
      <w:bodyDiv w:val="1"/>
      <w:marLeft w:val="0"/>
      <w:marRight w:val="0"/>
      <w:marTop w:val="0"/>
      <w:marBottom w:val="0"/>
      <w:divBdr>
        <w:top w:val="none" w:sz="0" w:space="0" w:color="auto"/>
        <w:left w:val="none" w:sz="0" w:space="0" w:color="auto"/>
        <w:bottom w:val="none" w:sz="0" w:space="0" w:color="auto"/>
        <w:right w:val="none" w:sz="0" w:space="0" w:color="auto"/>
      </w:divBdr>
    </w:div>
    <w:div w:id="1420445460">
      <w:bodyDiv w:val="1"/>
      <w:marLeft w:val="0"/>
      <w:marRight w:val="0"/>
      <w:marTop w:val="0"/>
      <w:marBottom w:val="0"/>
      <w:divBdr>
        <w:top w:val="none" w:sz="0" w:space="0" w:color="auto"/>
        <w:left w:val="none" w:sz="0" w:space="0" w:color="auto"/>
        <w:bottom w:val="none" w:sz="0" w:space="0" w:color="auto"/>
        <w:right w:val="none" w:sz="0" w:space="0" w:color="auto"/>
      </w:divBdr>
    </w:div>
    <w:div w:id="198693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116002;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2574</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Nikolaevna</dc:creator>
  <cp:keywords/>
  <dc:description/>
  <cp:lastModifiedBy>Nikolaevna</cp:lastModifiedBy>
  <cp:revision>7</cp:revision>
  <dcterms:created xsi:type="dcterms:W3CDTF">2015-12-18T06:01:00Z</dcterms:created>
  <dcterms:modified xsi:type="dcterms:W3CDTF">2015-12-18T06:21:00Z</dcterms:modified>
</cp:coreProperties>
</file>