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1C8" w:rsidRPr="00CD11C8" w:rsidRDefault="00CD11C8" w:rsidP="00CD11C8">
      <w:pPr>
        <w:pStyle w:val="1"/>
        <w:jc w:val="right"/>
        <w:rPr>
          <w:rFonts w:ascii="Arial" w:hAnsi="Arial" w:cs="Arial"/>
          <w:sz w:val="24"/>
        </w:rPr>
      </w:pPr>
    </w:p>
    <w:p w:rsidR="00CD11C8" w:rsidRPr="00CD11C8" w:rsidRDefault="00CD11C8" w:rsidP="00CD11C8">
      <w:pPr>
        <w:pStyle w:val="1"/>
        <w:jc w:val="right"/>
        <w:rPr>
          <w:rFonts w:ascii="Arial" w:hAnsi="Arial" w:cs="Arial"/>
          <w:b/>
          <w:bCs/>
          <w:sz w:val="24"/>
        </w:rPr>
      </w:pPr>
      <w:r w:rsidRPr="00CD11C8">
        <w:rPr>
          <w:rFonts w:ascii="Arial" w:hAnsi="Arial" w:cs="Arial"/>
          <w:b/>
          <w:bCs/>
          <w:sz w:val="24"/>
        </w:rPr>
        <w:t xml:space="preserve">                  Решение опубликовано  в                                                                                        периодическом печатном издании                                                                               </w:t>
      </w:r>
    </w:p>
    <w:p w:rsidR="00CD11C8" w:rsidRPr="00CD11C8" w:rsidRDefault="00CD11C8" w:rsidP="00CD11C8">
      <w:pPr>
        <w:pStyle w:val="1"/>
        <w:jc w:val="right"/>
        <w:rPr>
          <w:rFonts w:ascii="Arial" w:hAnsi="Arial" w:cs="Arial"/>
          <w:sz w:val="24"/>
          <w:lang w:val="x-none"/>
        </w:rPr>
      </w:pPr>
      <w:r w:rsidRPr="00CD11C8">
        <w:rPr>
          <w:rFonts w:ascii="Arial" w:hAnsi="Arial" w:cs="Arial"/>
          <w:b/>
          <w:bCs/>
          <w:sz w:val="24"/>
        </w:rPr>
        <w:t xml:space="preserve">                                      «</w:t>
      </w:r>
      <w:proofErr w:type="spellStart"/>
      <w:r w:rsidRPr="00CD11C8">
        <w:rPr>
          <w:rFonts w:ascii="Arial" w:hAnsi="Arial" w:cs="Arial"/>
          <w:b/>
          <w:bCs/>
          <w:sz w:val="24"/>
        </w:rPr>
        <w:t>Черновский</w:t>
      </w:r>
      <w:proofErr w:type="spellEnd"/>
      <w:r w:rsidRPr="00CD11C8">
        <w:rPr>
          <w:rFonts w:ascii="Arial" w:hAnsi="Arial" w:cs="Arial"/>
          <w:b/>
          <w:bCs/>
          <w:sz w:val="24"/>
        </w:rPr>
        <w:t xml:space="preserve"> вестник»                                                                                       от 16.07.2018 №19(286) </w:t>
      </w:r>
      <w:r w:rsidRPr="00CD11C8">
        <w:rPr>
          <w:rFonts w:ascii="Arial" w:hAnsi="Arial" w:cs="Arial"/>
          <w:b/>
          <w:bCs/>
          <w:sz w:val="24"/>
        </w:rPr>
        <w:t xml:space="preserve">                               </w:t>
      </w:r>
    </w:p>
    <w:p w:rsidR="005E7C42" w:rsidRPr="00CD11C8" w:rsidRDefault="005E7C42" w:rsidP="005E7C4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5D5A" w:rsidRPr="00CD11C8" w:rsidRDefault="00075D5A" w:rsidP="00075D5A">
      <w:pPr>
        <w:pStyle w:val="1"/>
        <w:jc w:val="center"/>
        <w:rPr>
          <w:rFonts w:ascii="Arial" w:hAnsi="Arial" w:cs="Arial"/>
          <w:b/>
          <w:bCs/>
          <w:sz w:val="24"/>
        </w:rPr>
      </w:pPr>
      <w:r w:rsidRPr="00CD11C8">
        <w:rPr>
          <w:rFonts w:ascii="Arial" w:hAnsi="Arial" w:cs="Arial"/>
          <w:b/>
          <w:bCs/>
          <w:sz w:val="24"/>
        </w:rPr>
        <w:t xml:space="preserve">СОВЕТ ДЕПУТАТОВ </w:t>
      </w:r>
      <w:r w:rsidRPr="00CD11C8">
        <w:rPr>
          <w:rFonts w:ascii="Arial" w:hAnsi="Arial" w:cs="Arial"/>
          <w:b/>
          <w:bCs/>
          <w:sz w:val="24"/>
        </w:rPr>
        <w:br/>
        <w:t>Черновского сельсовета</w:t>
      </w:r>
    </w:p>
    <w:p w:rsidR="00075D5A" w:rsidRPr="00CD11C8" w:rsidRDefault="00075D5A" w:rsidP="00075D5A">
      <w:pPr>
        <w:pStyle w:val="1"/>
        <w:jc w:val="center"/>
        <w:rPr>
          <w:rFonts w:ascii="Arial" w:hAnsi="Arial" w:cs="Arial"/>
          <w:b/>
          <w:bCs/>
          <w:sz w:val="24"/>
        </w:rPr>
      </w:pPr>
      <w:r w:rsidRPr="00CD11C8">
        <w:rPr>
          <w:rFonts w:ascii="Arial" w:hAnsi="Arial" w:cs="Arial"/>
          <w:b/>
          <w:bCs/>
          <w:sz w:val="24"/>
        </w:rPr>
        <w:t xml:space="preserve">Кочковского района Новосибирской области </w:t>
      </w:r>
    </w:p>
    <w:p w:rsidR="00075D5A" w:rsidRPr="00CD11C8" w:rsidRDefault="00075D5A" w:rsidP="00075D5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D11C8">
        <w:rPr>
          <w:rFonts w:ascii="Arial" w:hAnsi="Arial" w:cs="Arial"/>
          <w:b/>
          <w:bCs/>
          <w:sz w:val="24"/>
          <w:szCs w:val="24"/>
        </w:rPr>
        <w:t>( пятого  созыва</w:t>
      </w:r>
      <w:proofErr w:type="gramStart"/>
      <w:r w:rsidRPr="00CD11C8">
        <w:rPr>
          <w:rFonts w:ascii="Arial" w:hAnsi="Arial" w:cs="Arial"/>
          <w:b/>
          <w:bCs/>
          <w:sz w:val="24"/>
          <w:szCs w:val="24"/>
        </w:rPr>
        <w:t xml:space="preserve"> )</w:t>
      </w:r>
      <w:proofErr w:type="gramEnd"/>
    </w:p>
    <w:p w:rsidR="00075D5A" w:rsidRPr="00CD11C8" w:rsidRDefault="00075D5A" w:rsidP="00075D5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75D5A" w:rsidRPr="00CD11C8" w:rsidRDefault="00075D5A" w:rsidP="00075D5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D11C8">
        <w:rPr>
          <w:rFonts w:ascii="Arial" w:hAnsi="Arial" w:cs="Arial"/>
          <w:b/>
          <w:bCs/>
          <w:sz w:val="24"/>
          <w:szCs w:val="24"/>
        </w:rPr>
        <w:t xml:space="preserve">РЕШЕНИЕ           </w:t>
      </w:r>
    </w:p>
    <w:p w:rsidR="00075D5A" w:rsidRPr="00CD11C8" w:rsidRDefault="00075D5A" w:rsidP="00075D5A">
      <w:pPr>
        <w:rPr>
          <w:rFonts w:ascii="Arial" w:hAnsi="Arial" w:cs="Arial"/>
          <w:b/>
          <w:bCs/>
          <w:sz w:val="24"/>
          <w:szCs w:val="24"/>
        </w:rPr>
      </w:pPr>
      <w:r w:rsidRPr="00CD11C8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Двадцать второй   сессии</w:t>
      </w:r>
    </w:p>
    <w:p w:rsidR="00075D5A" w:rsidRPr="00CD11C8" w:rsidRDefault="00075D5A" w:rsidP="00075D5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E7C42" w:rsidRPr="00CD11C8" w:rsidRDefault="00075D5A" w:rsidP="00A86F38">
      <w:pPr>
        <w:jc w:val="both"/>
        <w:rPr>
          <w:rFonts w:ascii="Arial" w:hAnsi="Arial" w:cs="Arial"/>
          <w:sz w:val="24"/>
          <w:szCs w:val="24"/>
        </w:rPr>
      </w:pPr>
      <w:r w:rsidRPr="00CD11C8">
        <w:rPr>
          <w:rFonts w:ascii="Arial" w:hAnsi="Arial" w:cs="Arial"/>
          <w:sz w:val="24"/>
          <w:szCs w:val="24"/>
        </w:rPr>
        <w:t xml:space="preserve">от </w:t>
      </w:r>
      <w:r w:rsidR="002935B2" w:rsidRPr="00CD11C8">
        <w:rPr>
          <w:rFonts w:ascii="Arial" w:hAnsi="Arial" w:cs="Arial"/>
          <w:sz w:val="24"/>
          <w:szCs w:val="24"/>
        </w:rPr>
        <w:t>13</w:t>
      </w:r>
      <w:r w:rsidRPr="00CD11C8">
        <w:rPr>
          <w:rFonts w:ascii="Arial" w:hAnsi="Arial" w:cs="Arial"/>
          <w:sz w:val="24"/>
          <w:szCs w:val="24"/>
        </w:rPr>
        <w:t xml:space="preserve"> .</w:t>
      </w:r>
      <w:r w:rsidR="002935B2" w:rsidRPr="00CD11C8">
        <w:rPr>
          <w:rFonts w:ascii="Arial" w:hAnsi="Arial" w:cs="Arial"/>
          <w:sz w:val="24"/>
          <w:szCs w:val="24"/>
        </w:rPr>
        <w:t xml:space="preserve">07.2018    </w:t>
      </w:r>
      <w:r w:rsidRPr="00CD11C8">
        <w:rPr>
          <w:rFonts w:ascii="Arial" w:hAnsi="Arial" w:cs="Arial"/>
          <w:sz w:val="24"/>
          <w:szCs w:val="24"/>
        </w:rPr>
        <w:t xml:space="preserve">                          </w:t>
      </w:r>
      <w:proofErr w:type="spellStart"/>
      <w:r w:rsidRPr="00CD11C8">
        <w:rPr>
          <w:rFonts w:ascii="Arial" w:hAnsi="Arial" w:cs="Arial"/>
          <w:sz w:val="24"/>
          <w:szCs w:val="24"/>
        </w:rPr>
        <w:t>с</w:t>
      </w:r>
      <w:proofErr w:type="gramStart"/>
      <w:r w:rsidRPr="00CD11C8">
        <w:rPr>
          <w:rFonts w:ascii="Arial" w:hAnsi="Arial" w:cs="Arial"/>
          <w:sz w:val="24"/>
          <w:szCs w:val="24"/>
        </w:rPr>
        <w:t>.Ч</w:t>
      </w:r>
      <w:proofErr w:type="gramEnd"/>
      <w:r w:rsidRPr="00CD11C8">
        <w:rPr>
          <w:rFonts w:ascii="Arial" w:hAnsi="Arial" w:cs="Arial"/>
          <w:sz w:val="24"/>
          <w:szCs w:val="24"/>
        </w:rPr>
        <w:t>ерновка</w:t>
      </w:r>
      <w:proofErr w:type="spellEnd"/>
      <w:r w:rsidRPr="00CD11C8">
        <w:rPr>
          <w:rFonts w:ascii="Arial" w:hAnsi="Arial" w:cs="Arial"/>
          <w:sz w:val="24"/>
          <w:szCs w:val="24"/>
        </w:rPr>
        <w:t xml:space="preserve">               </w:t>
      </w:r>
      <w:r w:rsidR="002935B2" w:rsidRPr="00CD11C8">
        <w:rPr>
          <w:rFonts w:ascii="Arial" w:hAnsi="Arial" w:cs="Arial"/>
          <w:sz w:val="24"/>
          <w:szCs w:val="24"/>
        </w:rPr>
        <w:t xml:space="preserve">     </w:t>
      </w:r>
      <w:r w:rsidRPr="00CD11C8">
        <w:rPr>
          <w:rFonts w:ascii="Arial" w:hAnsi="Arial" w:cs="Arial"/>
          <w:sz w:val="24"/>
          <w:szCs w:val="24"/>
        </w:rPr>
        <w:t xml:space="preserve">       №</w:t>
      </w:r>
      <w:r w:rsidR="00E54458" w:rsidRPr="00CD11C8">
        <w:rPr>
          <w:rFonts w:ascii="Arial" w:hAnsi="Arial" w:cs="Arial"/>
          <w:sz w:val="24"/>
          <w:szCs w:val="24"/>
        </w:rPr>
        <w:t>10</w:t>
      </w:r>
    </w:p>
    <w:p w:rsidR="005E7C42" w:rsidRPr="00CD11C8" w:rsidRDefault="005E7C42" w:rsidP="005E7C4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0A76" w:rsidRPr="00CD11C8" w:rsidRDefault="00075D5A" w:rsidP="002935B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 О</w:t>
      </w:r>
      <w:r w:rsidR="005E7C42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комиссии по рассмотрению вопросов о включении в стаж </w:t>
      </w:r>
      <w:r w:rsidR="002935B2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</w:t>
      </w:r>
      <w:r w:rsidR="005E7C42" w:rsidRPr="00CD11C8">
        <w:rPr>
          <w:rFonts w:ascii="Arial" w:eastAsia="Times New Roman" w:hAnsi="Arial" w:cs="Arial"/>
          <w:sz w:val="24"/>
          <w:szCs w:val="24"/>
          <w:lang w:eastAsia="ru-RU"/>
        </w:rPr>
        <w:t>муниципальной службы</w:t>
      </w:r>
      <w:r w:rsidR="002935B2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для назначения пенсии</w:t>
      </w:r>
      <w:r w:rsidR="001C7C64"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за выслугу лет муниципальным  служащим,</w:t>
      </w:r>
      <w:r w:rsidR="005E7C42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периодов работы на должностях </w:t>
      </w:r>
      <w:r w:rsidR="005E7C42"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руководителей и специалистов в организациях</w:t>
      </w:r>
      <w:proofErr w:type="gramStart"/>
      <w:r w:rsidR="005E7C42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E7C42" w:rsidRPr="00CD11C8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5E7C42" w:rsidRPr="00CD11C8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5E7C42" w:rsidRPr="00CD1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proofErr w:type="gramEnd"/>
      <w:r w:rsidR="005E7C42" w:rsidRPr="00CD1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соответствии с Законом Новосибирской области </w:t>
      </w:r>
      <w:hyperlink r:id="rId6" w:history="1">
        <w:r w:rsidR="005E7C42" w:rsidRPr="00CD11C8">
          <w:rPr>
            <w:rStyle w:val="a3"/>
            <w:rFonts w:ascii="Arial" w:eastAsia="Times New Roman" w:hAnsi="Arial" w:cs="Arial"/>
            <w:color w:val="000000" w:themeColor="text1"/>
            <w:sz w:val="24"/>
            <w:szCs w:val="24"/>
            <w:u w:val="none"/>
            <w:lang w:eastAsia="ru-RU"/>
          </w:rPr>
          <w:t>от 30.10.2007 N 157-ОЗ «О муниципальной службе в Новосибирской области»</w:t>
        </w:r>
      </w:hyperlink>
      <w:r w:rsidR="00DD6C46" w:rsidRPr="00CD1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руководствуясь Уставом Черновского сельсовета Кочковского района Новосибирской области</w:t>
      </w:r>
      <w:r w:rsidR="002935B2" w:rsidRPr="00CD1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</w:t>
      </w:r>
      <w:r w:rsidR="00DD6C46" w:rsidRPr="00CD1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5E7C42" w:rsidRPr="00CD1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Совет депутатов</w:t>
      </w:r>
      <w:r w:rsidR="00DD6C46" w:rsidRPr="00CD1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Решил:</w:t>
      </w:r>
      <w:r w:rsidR="005E7C42" w:rsidRPr="00CD1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</w:r>
      <w:r w:rsidR="005E7C42"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1. Утвердить  Положение о комиссии по рассмотрению вопросов о включении в стаж муниципальной службы для назначения пен</w:t>
      </w:r>
      <w:r w:rsidR="001C7C64" w:rsidRPr="00CD11C8">
        <w:rPr>
          <w:rFonts w:ascii="Arial" w:eastAsia="Times New Roman" w:hAnsi="Arial" w:cs="Arial"/>
          <w:sz w:val="24"/>
          <w:szCs w:val="24"/>
          <w:lang w:eastAsia="ru-RU"/>
        </w:rPr>
        <w:t>сии за выслугу лет муниципальным  служащим</w:t>
      </w:r>
      <w:r w:rsidR="005E7C42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периодов работы на должностях руководителей и специалистов в организациях</w:t>
      </w:r>
      <w:proofErr w:type="gramStart"/>
      <w:r w:rsidR="005E7C42" w:rsidRPr="00CD11C8">
        <w:rPr>
          <w:rFonts w:ascii="Arial" w:eastAsia="Times New Roman" w:hAnsi="Arial" w:cs="Arial"/>
          <w:sz w:val="24"/>
          <w:szCs w:val="24"/>
          <w:lang w:eastAsia="ru-RU"/>
        </w:rPr>
        <w:t>.(</w:t>
      </w:r>
      <w:proofErr w:type="gramEnd"/>
      <w:r w:rsidR="005E7C42" w:rsidRPr="00CD11C8">
        <w:rPr>
          <w:rFonts w:ascii="Arial" w:eastAsia="Times New Roman" w:hAnsi="Arial" w:cs="Arial"/>
          <w:sz w:val="24"/>
          <w:szCs w:val="24"/>
          <w:lang w:eastAsia="ru-RU"/>
        </w:rPr>
        <w:t>приложение №1)</w:t>
      </w:r>
      <w:r w:rsidR="005E7C42" w:rsidRPr="00CD11C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2. Создать комиссию </w:t>
      </w:r>
      <w:proofErr w:type="gramStart"/>
      <w:r w:rsidR="005E7C42" w:rsidRPr="00CD11C8">
        <w:rPr>
          <w:rFonts w:ascii="Arial" w:eastAsia="Times New Roman" w:hAnsi="Arial" w:cs="Arial"/>
          <w:sz w:val="24"/>
          <w:szCs w:val="24"/>
          <w:lang w:eastAsia="ru-RU"/>
        </w:rPr>
        <w:t>по рассмотрению вопросов о включении в стаж муниципальной службы для назначения пен</w:t>
      </w:r>
      <w:r w:rsidR="001C7C64" w:rsidRPr="00CD11C8">
        <w:rPr>
          <w:rFonts w:ascii="Arial" w:eastAsia="Times New Roman" w:hAnsi="Arial" w:cs="Arial"/>
          <w:sz w:val="24"/>
          <w:szCs w:val="24"/>
          <w:lang w:eastAsia="ru-RU"/>
        </w:rPr>
        <w:t>сии за выслугу</w:t>
      </w:r>
      <w:proofErr w:type="gramEnd"/>
      <w:r w:rsidR="001C7C64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лет муниципальным  служащим</w:t>
      </w:r>
      <w:r w:rsidR="005E7C42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периодов работы на должностях руководителей и специалистов в организациях и утвердить ее состав (приложение №2).</w:t>
      </w:r>
      <w:r w:rsidR="005E7C42"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3. Решение вступает в силу на следующий день после его официального опубликования.</w:t>
      </w:r>
      <w:r w:rsidR="005E7C42" w:rsidRPr="00CD11C8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5E7C42" w:rsidRPr="00CD11C8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:rsidR="006C0A76" w:rsidRPr="00CD11C8" w:rsidRDefault="006C0A76" w:rsidP="006C0A76">
      <w:pPr>
        <w:jc w:val="both"/>
        <w:rPr>
          <w:rFonts w:ascii="Arial" w:hAnsi="Arial" w:cs="Arial"/>
          <w:sz w:val="24"/>
          <w:szCs w:val="24"/>
        </w:rPr>
      </w:pPr>
      <w:r w:rsidRPr="00CD11C8">
        <w:rPr>
          <w:rFonts w:ascii="Arial" w:hAnsi="Arial" w:cs="Arial"/>
          <w:sz w:val="24"/>
          <w:szCs w:val="24"/>
        </w:rPr>
        <w:t>Глава Черновского сельсовета</w:t>
      </w:r>
    </w:p>
    <w:p w:rsidR="006C0A76" w:rsidRPr="00CD11C8" w:rsidRDefault="006C0A76" w:rsidP="006C0A76">
      <w:pPr>
        <w:jc w:val="both"/>
        <w:rPr>
          <w:rFonts w:ascii="Arial" w:hAnsi="Arial" w:cs="Arial"/>
          <w:sz w:val="24"/>
          <w:szCs w:val="24"/>
        </w:rPr>
      </w:pPr>
      <w:r w:rsidRPr="00CD11C8">
        <w:rPr>
          <w:rFonts w:ascii="Arial" w:hAnsi="Arial" w:cs="Arial"/>
          <w:sz w:val="24"/>
          <w:szCs w:val="24"/>
        </w:rPr>
        <w:t xml:space="preserve">Кочковского района Новосибирской области                    </w:t>
      </w:r>
      <w:proofErr w:type="spellStart"/>
      <w:r w:rsidRPr="00CD11C8">
        <w:rPr>
          <w:rFonts w:ascii="Arial" w:hAnsi="Arial" w:cs="Arial"/>
          <w:sz w:val="24"/>
          <w:szCs w:val="24"/>
        </w:rPr>
        <w:t>В.А.Минько</w:t>
      </w:r>
      <w:proofErr w:type="spellEnd"/>
    </w:p>
    <w:p w:rsidR="006C0A76" w:rsidRPr="00CD11C8" w:rsidRDefault="006C0A76" w:rsidP="006C0A76">
      <w:pPr>
        <w:jc w:val="both"/>
        <w:rPr>
          <w:rFonts w:ascii="Arial" w:hAnsi="Arial" w:cs="Arial"/>
          <w:sz w:val="24"/>
          <w:szCs w:val="24"/>
        </w:rPr>
      </w:pPr>
    </w:p>
    <w:p w:rsidR="006C0A76" w:rsidRPr="00CD11C8" w:rsidRDefault="006C0A76" w:rsidP="006C0A76">
      <w:pPr>
        <w:jc w:val="both"/>
        <w:rPr>
          <w:rFonts w:ascii="Arial" w:hAnsi="Arial" w:cs="Arial"/>
          <w:sz w:val="24"/>
          <w:szCs w:val="24"/>
        </w:rPr>
      </w:pPr>
      <w:r w:rsidRPr="00CD11C8">
        <w:rPr>
          <w:rFonts w:ascii="Arial" w:hAnsi="Arial" w:cs="Arial"/>
          <w:sz w:val="24"/>
          <w:szCs w:val="24"/>
        </w:rPr>
        <w:t>Председатель Совета депутатов</w:t>
      </w:r>
    </w:p>
    <w:p w:rsidR="006C0A76" w:rsidRPr="00CD11C8" w:rsidRDefault="006C0A76" w:rsidP="006C0A76">
      <w:pPr>
        <w:jc w:val="both"/>
        <w:rPr>
          <w:rFonts w:ascii="Arial" w:hAnsi="Arial" w:cs="Arial"/>
          <w:sz w:val="24"/>
          <w:szCs w:val="24"/>
        </w:rPr>
      </w:pPr>
      <w:r w:rsidRPr="00CD11C8">
        <w:rPr>
          <w:rFonts w:ascii="Arial" w:hAnsi="Arial" w:cs="Arial"/>
          <w:sz w:val="24"/>
          <w:szCs w:val="24"/>
        </w:rPr>
        <w:t xml:space="preserve">Черновского сельсовета Кочковского района                    </w:t>
      </w:r>
      <w:proofErr w:type="spellStart"/>
      <w:r w:rsidRPr="00CD11C8">
        <w:rPr>
          <w:rFonts w:ascii="Arial" w:hAnsi="Arial" w:cs="Arial"/>
          <w:sz w:val="24"/>
          <w:szCs w:val="24"/>
        </w:rPr>
        <w:t>Л.Г.Стаценко</w:t>
      </w:r>
      <w:proofErr w:type="spellEnd"/>
    </w:p>
    <w:p w:rsidR="006C0A76" w:rsidRPr="00CD11C8" w:rsidRDefault="006C0A76" w:rsidP="006C0A76">
      <w:pPr>
        <w:jc w:val="both"/>
        <w:rPr>
          <w:rFonts w:ascii="Arial" w:hAnsi="Arial" w:cs="Arial"/>
          <w:sz w:val="24"/>
          <w:szCs w:val="24"/>
        </w:rPr>
      </w:pPr>
      <w:r w:rsidRPr="00CD11C8">
        <w:rPr>
          <w:rFonts w:ascii="Arial" w:hAnsi="Arial" w:cs="Arial"/>
          <w:sz w:val="24"/>
          <w:szCs w:val="24"/>
        </w:rPr>
        <w:t>Новосибирской  области</w:t>
      </w:r>
    </w:p>
    <w:p w:rsidR="006C0A76" w:rsidRPr="00CD11C8" w:rsidRDefault="006C0A76" w:rsidP="006C0A76">
      <w:pPr>
        <w:rPr>
          <w:rFonts w:ascii="Arial" w:hAnsi="Arial" w:cs="Arial"/>
          <w:sz w:val="24"/>
          <w:szCs w:val="24"/>
        </w:rPr>
      </w:pPr>
    </w:p>
    <w:p w:rsidR="006C0A76" w:rsidRPr="00CD11C8" w:rsidRDefault="006C0A76" w:rsidP="006C0A76">
      <w:pPr>
        <w:rPr>
          <w:rFonts w:ascii="Arial" w:hAnsi="Arial" w:cs="Arial"/>
          <w:sz w:val="24"/>
          <w:szCs w:val="24"/>
        </w:rPr>
      </w:pPr>
    </w:p>
    <w:p w:rsidR="006C0A76" w:rsidRPr="00CD11C8" w:rsidRDefault="006C0A76" w:rsidP="006C0A76">
      <w:pPr>
        <w:rPr>
          <w:rFonts w:ascii="Arial" w:hAnsi="Arial" w:cs="Arial"/>
          <w:sz w:val="24"/>
          <w:szCs w:val="24"/>
        </w:rPr>
      </w:pPr>
    </w:p>
    <w:p w:rsidR="005E7C42" w:rsidRPr="00CD11C8" w:rsidRDefault="005E7C42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6C46" w:rsidRPr="00CD11C8" w:rsidRDefault="00DD6C46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6C46" w:rsidRPr="00CD11C8" w:rsidRDefault="00DD6C46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6C46" w:rsidRPr="00CD11C8" w:rsidRDefault="00DD6C46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6C46" w:rsidRPr="00CD11C8" w:rsidRDefault="00DD6C46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6C46" w:rsidRPr="00CD11C8" w:rsidRDefault="00DD6C46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6C46" w:rsidRPr="00CD11C8" w:rsidRDefault="00DD6C46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6C46" w:rsidRPr="00CD11C8" w:rsidRDefault="00DD6C46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6C46" w:rsidRPr="00CD11C8" w:rsidRDefault="00DD6C46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6C46" w:rsidRPr="00CD11C8" w:rsidRDefault="00DD6C46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6C46" w:rsidRPr="00CD11C8" w:rsidRDefault="00DD6C46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935B2" w:rsidRPr="00CD11C8" w:rsidRDefault="002935B2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935B2" w:rsidRPr="00CD11C8" w:rsidRDefault="002935B2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6C46" w:rsidRPr="00CD11C8" w:rsidRDefault="00DD6C46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6F38" w:rsidRPr="00CD11C8" w:rsidRDefault="00A86F38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6F38" w:rsidRPr="00CD11C8" w:rsidRDefault="00A86F38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7C42" w:rsidRPr="00CD11C8" w:rsidRDefault="005E7C42" w:rsidP="005E7C42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Приложение №1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к решению Совета депутатов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E54458" w:rsidRPr="00CD11C8">
        <w:rPr>
          <w:rFonts w:ascii="Arial" w:eastAsia="Times New Roman" w:hAnsi="Arial" w:cs="Arial"/>
          <w:sz w:val="24"/>
          <w:szCs w:val="24"/>
          <w:lang w:eastAsia="ru-RU"/>
        </w:rPr>
        <w:t>от 13.07.2018№10</w:t>
      </w:r>
    </w:p>
    <w:p w:rsidR="005E7C42" w:rsidRPr="00CD11C8" w:rsidRDefault="005E7C42" w:rsidP="005E7C4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D11C8">
        <w:rPr>
          <w:rFonts w:ascii="Arial" w:eastAsia="Times New Roman" w:hAnsi="Arial" w:cs="Arial"/>
          <w:sz w:val="24"/>
          <w:szCs w:val="24"/>
          <w:lang w:eastAsia="ru-RU"/>
        </w:rPr>
        <w:t>ПОЛОЖЕНИЕ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gramStart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о комиссии по рассмотрению вопросов о включении в стаж муниципальной 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службы для назначения</w:t>
      </w:r>
      <w:proofErr w:type="gramEnd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пенсии за выслугу лет муниципальных служащих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периодов работы на должностях руководителей и специалистов в организациях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1. Общие положения </w:t>
      </w:r>
    </w:p>
    <w:p w:rsidR="005E7C42" w:rsidRPr="00CD11C8" w:rsidRDefault="005E7C42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1.1. </w:t>
      </w:r>
      <w:proofErr w:type="gramStart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Положение о комиссии по рассмотрению вопросов о включении в стаж муниципальной службы для назначения пенсии за выслугу лет муниципальных служащих периодов работы на должностях руководителей и специалистов в организациях (далее - Положение) разработано в соответствии с Законом Новосибирской области </w:t>
      </w:r>
      <w:hyperlink r:id="rId7" w:history="1">
        <w:r w:rsidRPr="00CD11C8">
          <w:rPr>
            <w:rStyle w:val="a3"/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30.10.2007 N 157-ОЗ «О муниципальной службе в Новосибирской области»</w:t>
        </w:r>
      </w:hyperlink>
      <w:r w:rsidRPr="00CD11C8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ru-RU"/>
        </w:rPr>
        <w:t>, Уставом Че</w:t>
      </w:r>
      <w:r w:rsidRPr="00CD11C8">
        <w:rPr>
          <w:rFonts w:ascii="Arial" w:eastAsia="Times New Roman" w:hAnsi="Arial" w:cs="Arial"/>
          <w:sz w:val="24"/>
          <w:szCs w:val="24"/>
          <w:u w:val="single"/>
          <w:lang w:eastAsia="ru-RU"/>
        </w:rPr>
        <w:t>рновского сельсовета Кочковского района Новосибирской области .</w:t>
      </w:r>
      <w:r w:rsidRPr="00CD11C8">
        <w:rPr>
          <w:rFonts w:ascii="Arial" w:eastAsia="Times New Roman" w:hAnsi="Arial" w:cs="Arial"/>
          <w:sz w:val="24"/>
          <w:szCs w:val="24"/>
          <w:u w:val="single"/>
          <w:lang w:eastAsia="ru-RU"/>
        </w:rPr>
        <w:br/>
        <w:t>1.2.</w:t>
      </w:r>
      <w:proofErr w:type="gramEnd"/>
      <w:r w:rsidRPr="00CD11C8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Положение определяет основные задачи, функции, пр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ава и организацию работы комиссии по рассмотрению вопросов о включении в стаж муниципальной службы для назначения пенсии за выслугу лет муниципальных служащих периодов работы на должностях руководителей и специалистов в организациях (далее - комиссия). 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1.3. Комиссия в своей деятельности руководствуется </w:t>
      </w:r>
      <w:hyperlink r:id="rId8" w:history="1">
        <w:r w:rsidRPr="00CD11C8">
          <w:rPr>
            <w:rStyle w:val="a3"/>
            <w:rFonts w:ascii="Arial" w:eastAsia="Times New Roman" w:hAnsi="Arial" w:cs="Arial"/>
            <w:color w:val="000000" w:themeColor="text1"/>
            <w:sz w:val="24"/>
            <w:szCs w:val="24"/>
            <w:u w:val="none"/>
            <w:lang w:eastAsia="ru-RU"/>
          </w:rPr>
          <w:t>Конституцией Российской Федерации</w:t>
        </w:r>
      </w:hyperlink>
      <w:r w:rsidRPr="00CD1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федеральными конституционными закон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t>ами, федеральными законами, иными нормативными правовыми актами Российской Федерации, нормативными правовыми актами Новосибирской области, Уставом Черновского сельсовета Кочковского района Новосибирской области</w:t>
      </w:r>
      <w:proofErr w:type="gramStart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  <w:proofErr w:type="gramEnd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Положением и иными муниципальными правовыми актами .</w:t>
      </w:r>
    </w:p>
    <w:p w:rsidR="005E7C42" w:rsidRPr="00CD11C8" w:rsidRDefault="005E7C42" w:rsidP="00075D5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075D5A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2. Основные задачи и функции комиссии 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2.1. </w:t>
      </w:r>
      <w:proofErr w:type="gramStart"/>
      <w:r w:rsidRPr="00CD11C8">
        <w:rPr>
          <w:rFonts w:ascii="Arial" w:eastAsia="Times New Roman" w:hAnsi="Arial" w:cs="Arial"/>
          <w:sz w:val="24"/>
          <w:szCs w:val="24"/>
          <w:lang w:eastAsia="ru-RU"/>
        </w:rPr>
        <w:t>Рассмотрение заявлений лиц, замещающих должности муниципальной службы в органах местного самоуправления, муниципальных органах сельсовета о включении в стаж муниципальной службы для назначения пенсии за выслугу лет периодов трудовой деятельности муниципального служащего на должностях руководителей и специалистов на предприятиях, в учреждениях и организациях, опыт и знание работы на которых были необходимы муниципальному служащему для исполнения обязанностей по замещаемой должности муниципальной службы</w:t>
      </w:r>
      <w:proofErr w:type="gramEnd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заявления).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2.2. Обеспечение объективности при рассмотрении и оценке представленных заявлений и документов. 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2.3. Недопущение возможности возникновения конфликта интересов, который может повлиять на принимаемые комиссией решения.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075D5A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3. Права комиссии 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3.1. Запрашивать и получать от органов государственной власти, государственных органов, органов местного самоуправления, муниципальных органов,</w:t>
      </w:r>
      <w:proofErr w:type="gramStart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  <w:proofErr w:type="gramEnd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и организаций независимо от организационно-правовой формы документы и информацию, необходимые для реализации возложенных на комиссию задач и функций.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3.2. Приглашать и заслушивать на заседаниях комиссии представителей органов государственной власти, государственных органов, органов местного самоуправления, муниципальных органов,</w:t>
      </w:r>
      <w:proofErr w:type="gramStart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  <w:proofErr w:type="gramEnd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и организаций независимо от организационно-правовой формы по вопросам, входящим в компетенцию комиссии.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3.3. Осуществлять иные права, необходимые для выполнения задач и функций комиссии, в соответствии с законодательством, муниципальными правовыми 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актами</w:t>
      </w:r>
      <w:proofErr w:type="gramStart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.</w:t>
      </w:r>
      <w:proofErr w:type="gramEnd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:rsidR="005E7C42" w:rsidRPr="00CD11C8" w:rsidRDefault="005E7C42" w:rsidP="005E7C4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4. Организация работы комиссии </w:t>
      </w:r>
    </w:p>
    <w:p w:rsidR="005E7C42" w:rsidRPr="00CD11C8" w:rsidRDefault="005E7C42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4.1. Создание комиссии и утверждение ее состава </w:t>
      </w:r>
      <w:proofErr w:type="gramStart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осуществляется решением Совета депутатов Черновского сельсовета Кочковского района Новосибирской области 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Комиссия формируется</w:t>
      </w:r>
      <w:proofErr w:type="gramEnd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в количестве не менее 5 человек, включая председателя, заместителей председателя и секретаря.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4.2. В состав комиссии включаются представители Совета депутатов</w:t>
      </w:r>
      <w:proofErr w:type="gramStart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  <w:proofErr w:type="gramEnd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 Черновского сельсовета Кочковского района Новосибирской области (далее - администрация), 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Председателем комиссии является Глава Черновского сельсовета Кочковского района Новосибирской области 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Секретарем комиссии является специалист администрации 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4.3. Комиссию возглавляет председатель, в отсутствие председателя комиссии его полномочия исполняет заместитель председателя комиссии.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4.4. Комиссия осуществляет свою деятельность в форме заседаний, которые проводятся по мере поступления заявлений.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Заседание комиссии считается правомочным, если на нем присутствуют не менее двух третей от общего числа членов комиссии с обязательным присутствием председателя комиссии либо  заместителя председателя комиссии.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4.5. Для рассмотрения на заседании комиссии заявитель представляет следующие документы: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заявление в письменной форме;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представление руководителя органа местного самоуправления</w:t>
      </w:r>
      <w:proofErr w:type="gramStart"/>
      <w:r w:rsidRPr="00CD11C8">
        <w:rPr>
          <w:rFonts w:ascii="Arial" w:eastAsia="Times New Roman" w:hAnsi="Arial" w:cs="Arial"/>
          <w:sz w:val="24"/>
          <w:szCs w:val="24"/>
          <w:lang w:eastAsia="ru-RU"/>
        </w:rPr>
        <w:t>, ;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gramEnd"/>
      <w:r w:rsidRPr="00CD11C8">
        <w:rPr>
          <w:rFonts w:ascii="Arial" w:eastAsia="Times New Roman" w:hAnsi="Arial" w:cs="Arial"/>
          <w:sz w:val="24"/>
          <w:szCs w:val="24"/>
          <w:lang w:eastAsia="ru-RU"/>
        </w:rPr>
        <w:t>копию трудовой книжки (прошитую, пронумерованную и заверенную печатью);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заверенную копию должностной инструкции по замещаемой должности муниципальной службы;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документы, подтверждающие исполнение должностных обязанностей на должностях руководителей и специалистов на предприятиях, в учреждениях и организациях, опыт и знание работы на которых были необходимы муниципальному служащему для исполнения обязанностей по замещаемой должности муниципальной службы;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справку о размере страховой пенсии по старости (инвалидности), получаемой на момент подачи заявления.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4.6. </w:t>
      </w:r>
      <w:proofErr w:type="gramStart"/>
      <w:r w:rsidRPr="00CD11C8">
        <w:rPr>
          <w:rFonts w:ascii="Arial" w:eastAsia="Times New Roman" w:hAnsi="Arial" w:cs="Arial"/>
          <w:sz w:val="24"/>
          <w:szCs w:val="24"/>
          <w:lang w:eastAsia="ru-RU"/>
        </w:rPr>
        <w:t>В течение 30 дней со дня регистрации представленных заявления и документов комиссия рассматривает их и принимает одно из следующих решений: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о включении в стаж муниципальной службы для назначения пенсии за выслугу лет муниципальному служащему периодов трудовой деятельности муниципального служащего на должностях руководителей и специалистов на предприятиях, в учреждениях и организациях, опыт и знание работы на которых были необходимы муниципальному служащему</w:t>
      </w:r>
      <w:proofErr w:type="gramEnd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для исполнения обязанностей по замещаемой должности муниципальной службы (далее - включение в стаж периодов трудовой деятельности в организациях);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об отказе муниципальному служащему во включении в стаж периодов трудовой деятельности в организациях. 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4.7. Основаниями для отказа во включении в стаж периодов трудовой деятельности в организациях являются: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несоответствие представленных документов требованиям, предусмотренным 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пунктом 4.5 Положения;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наличие в представленных документах неполной или недостоверной информации.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4.8. Решения комиссии принимаются простым большинством голосов от числа присутствующих на заседании членов комиссии. В случае равного распределения числа голосов решающим является голос председательствующего на заседании комиссии. 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Решение комиссии принимается путем открытого голосования в отсутствие заявителя.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Решение комиссии оформляется протоколом, который подписывается всеми членами комиссии, присутствующими на заседании.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4.9. Решение комиссии о включении в стаж периодов трудовой деятельности в организациях является основанием для подготовки проекта муниципального правового акта города Новосибирска о включении в стаж периодов трудовой деятельности в организациях.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</w:r>
      <w:proofErr w:type="gramStart"/>
      <w:r w:rsidRPr="00CD11C8">
        <w:rPr>
          <w:rFonts w:ascii="Arial" w:eastAsia="Times New Roman" w:hAnsi="Arial" w:cs="Arial"/>
          <w:sz w:val="24"/>
          <w:szCs w:val="24"/>
          <w:lang w:eastAsia="ru-RU"/>
        </w:rPr>
        <w:t>В случае принятия решения об отказе во включении в стаж периодов трудовой деятельности в организациях</w:t>
      </w:r>
      <w:proofErr w:type="gramEnd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комиссия в течение пяти рабочих дней со дня принятия решения уведомляет заявителя о принятом решении в письменной форме с указанием основания для отказа.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4.10. </w:t>
      </w:r>
      <w:proofErr w:type="gramStart"/>
      <w:r w:rsidRPr="00CD11C8">
        <w:rPr>
          <w:rFonts w:ascii="Arial" w:eastAsia="Times New Roman" w:hAnsi="Arial" w:cs="Arial"/>
          <w:sz w:val="24"/>
          <w:szCs w:val="24"/>
          <w:lang w:eastAsia="ru-RU"/>
        </w:rPr>
        <w:t>Председатель комиссии (в его отсутствие один из заместителей председателя комиссии):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осуществляет руководство работой комиссии;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планирует работу комиссии;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утверждает повестку дня заседания комиссии;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назначает дату и время проведения заседания комиссии;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председательствует на заседании комиссии (открывает и ведет заседание, объявляет состав комиссии, объявляет лично (поручает секретарю комиссии или другому члену комиссии) сведения, подлежащие объявлению на заседании);</w:t>
      </w:r>
      <w:proofErr w:type="gramEnd"/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осуществляет иные полномочия в целях реализации основных задач и функций комиссии.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4.11. Секретарь комиссии обеспечивает организационно-техническое и документационное сопровождение работы комиссии: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принимает от заявителя документы, указанные в пункте 4.5 Положения;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готовит рабочие материалы комиссии (повестка дня заседания комиссии, аналитическая справка, данные о стаже); 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направляет председателю комиссии на утверждение проект повестки дня заседания комиссии;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уведомляет в письменной форме членов комиссии о дате, времени и месте проведения заседания комиссии (не </w:t>
      </w:r>
      <w:proofErr w:type="gramStart"/>
      <w:r w:rsidRPr="00CD11C8">
        <w:rPr>
          <w:rFonts w:ascii="Arial" w:eastAsia="Times New Roman" w:hAnsi="Arial" w:cs="Arial"/>
          <w:sz w:val="24"/>
          <w:szCs w:val="24"/>
          <w:lang w:eastAsia="ru-RU"/>
        </w:rPr>
        <w:t>позднее</w:t>
      </w:r>
      <w:proofErr w:type="gramEnd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чем за пять рабочих дней до даты заседания);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ведет протокол заседания комиссии;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формирует документы по проведению заседания комиссии в дела, передает решения комиссии для работы в кадровые службы органов местного самоуправления.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4.12. Члены комиссии: 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лично присутствуют на заседаниях комиссии и принимают решения по вопросам, отнесенным к компетенции комиссии;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осуществляют рассмотрение представленных в комиссию документов;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подписывают протокол заседания комиссии;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имеют право при несогласии с решением комиссии изложить особое мнение в письменной форме и приложить его к протоколу заседания комиссии.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:rsidR="005E7C42" w:rsidRPr="00CD11C8" w:rsidRDefault="005E7C42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D11C8">
        <w:rPr>
          <w:rFonts w:ascii="Arial" w:eastAsia="Times New Roman" w:hAnsi="Arial" w:cs="Arial"/>
          <w:sz w:val="24"/>
          <w:szCs w:val="24"/>
          <w:lang w:eastAsia="ru-RU"/>
        </w:rPr>
        <w:lastRenderedPageBreak/>
        <w:br/>
      </w:r>
    </w:p>
    <w:p w:rsidR="00DD6C46" w:rsidRPr="00CD11C8" w:rsidRDefault="00DD6C46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4458" w:rsidRPr="00CD11C8" w:rsidRDefault="00E54458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6C46" w:rsidRPr="00CD11C8" w:rsidRDefault="00DD6C46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7C42" w:rsidRPr="00CD11C8" w:rsidRDefault="005E7C42" w:rsidP="005E7C42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Приложение№2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>к решению Совета депутатов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E54458" w:rsidRPr="00CD11C8">
        <w:rPr>
          <w:rFonts w:ascii="Arial" w:eastAsia="Times New Roman" w:hAnsi="Arial" w:cs="Arial"/>
          <w:sz w:val="24"/>
          <w:szCs w:val="24"/>
          <w:lang w:eastAsia="ru-RU"/>
        </w:rPr>
        <w:t>от13.07.2018 №10</w:t>
      </w:r>
    </w:p>
    <w:p w:rsidR="005E7C42" w:rsidRPr="00CD11C8" w:rsidRDefault="005E7C42" w:rsidP="005E7C4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D11C8">
        <w:rPr>
          <w:rFonts w:ascii="Arial" w:eastAsia="Times New Roman" w:hAnsi="Arial" w:cs="Arial"/>
          <w:sz w:val="24"/>
          <w:szCs w:val="24"/>
          <w:lang w:eastAsia="ru-RU"/>
        </w:rPr>
        <w:t>СОСТАВ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комиссии </w:t>
      </w:r>
      <w:proofErr w:type="gramStart"/>
      <w:r w:rsidRPr="00CD11C8">
        <w:rPr>
          <w:rFonts w:ascii="Arial" w:eastAsia="Times New Roman" w:hAnsi="Arial" w:cs="Arial"/>
          <w:sz w:val="24"/>
          <w:szCs w:val="24"/>
          <w:lang w:eastAsia="ru-RU"/>
        </w:rPr>
        <w:t>по рассмотрению вопросов о включении в стаж муниципальной службы для назначения пенсии за выслугу</w:t>
      </w:r>
      <w:proofErr w:type="gramEnd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лет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муниципальных служащих периодов работы на должностях руководителей и специалистов в организациях </w:t>
      </w:r>
    </w:p>
    <w:tbl>
      <w:tblPr>
        <w:tblW w:w="0" w:type="auto"/>
        <w:jc w:val="center"/>
        <w:tblCellSpacing w:w="15" w:type="dxa"/>
        <w:tblLook w:val="04A0" w:firstRow="1" w:lastRow="0" w:firstColumn="1" w:lastColumn="0" w:noHBand="0" w:noVBand="1"/>
      </w:tblPr>
      <w:tblGrid>
        <w:gridCol w:w="3661"/>
        <w:gridCol w:w="1660"/>
        <w:gridCol w:w="4124"/>
      </w:tblGrid>
      <w:tr w:rsidR="005E7C42" w:rsidRPr="00CD11C8" w:rsidTr="005E7C42">
        <w:trPr>
          <w:trHeight w:val="15"/>
          <w:tblCellSpacing w:w="15" w:type="dxa"/>
          <w:jc w:val="center"/>
        </w:trPr>
        <w:tc>
          <w:tcPr>
            <w:tcW w:w="36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7C42" w:rsidRPr="00CD11C8" w:rsidRDefault="005E7C4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7C42" w:rsidRPr="00CD11C8" w:rsidRDefault="005E7C4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7C42" w:rsidRPr="00CD11C8" w:rsidRDefault="005E7C4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E7C42" w:rsidRPr="00CD11C8" w:rsidRDefault="005E7C42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D11C8">
        <w:rPr>
          <w:rFonts w:ascii="Arial" w:eastAsia="Times New Roman" w:hAnsi="Arial" w:cs="Arial"/>
          <w:sz w:val="24"/>
          <w:szCs w:val="24"/>
          <w:lang w:eastAsia="ru-RU"/>
        </w:rPr>
        <w:t>Минько Виктор Анатольевич               Глава Черновского сельсовета</w:t>
      </w:r>
      <w:proofErr w:type="gramStart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  <w:proofErr w:type="gramEnd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председатель ;</w:t>
      </w:r>
    </w:p>
    <w:p w:rsidR="005E7C42" w:rsidRPr="00CD11C8" w:rsidRDefault="005E7C42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Чепуштанова Елена Николаевна          Заместитель главы </w:t>
      </w:r>
      <w:r w:rsidR="00DD6C46" w:rsidRPr="00CD11C8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proofErr w:type="gramStart"/>
      <w:r w:rsidR="00DD6C46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  <w:proofErr w:type="gramEnd"/>
      <w:r w:rsidR="00DD6C46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</w:t>
      </w:r>
    </w:p>
    <w:p w:rsidR="005E7C42" w:rsidRPr="00CD11C8" w:rsidRDefault="005E7C42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</w:t>
      </w:r>
      <w:r w:rsidR="002935B2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зам.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председателя комиссии</w:t>
      </w:r>
      <w:proofErr w:type="gramStart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;</w:t>
      </w:r>
      <w:proofErr w:type="gramEnd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</w:p>
    <w:p w:rsidR="00DD6C46" w:rsidRPr="00CD11C8" w:rsidRDefault="005E7C42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D11C8">
        <w:rPr>
          <w:rFonts w:ascii="Arial" w:eastAsia="Times New Roman" w:hAnsi="Arial" w:cs="Arial"/>
          <w:sz w:val="24"/>
          <w:szCs w:val="24"/>
          <w:lang w:eastAsia="ru-RU"/>
        </w:rPr>
        <w:t>Акулова Елена Викторовна                    специалист 1-го разряда</w:t>
      </w:r>
      <w:proofErr w:type="gramStart"/>
      <w:r w:rsidRPr="00CD11C8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CD11C8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екретарь </w:t>
      </w:r>
      <w:r w:rsidR="00DD6C46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5E7C42" w:rsidRPr="00CD11C8" w:rsidRDefault="00DD6C46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</w:t>
      </w:r>
      <w:r w:rsidR="005E7C42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комиссии </w:t>
      </w:r>
    </w:p>
    <w:p w:rsidR="002935B2" w:rsidRPr="00CD11C8" w:rsidRDefault="005E7C42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D11C8">
        <w:rPr>
          <w:rFonts w:ascii="Arial" w:eastAsia="Times New Roman" w:hAnsi="Arial" w:cs="Arial"/>
          <w:sz w:val="24"/>
          <w:szCs w:val="24"/>
          <w:lang w:eastAsia="ru-RU"/>
        </w:rPr>
        <w:t>Стаценко Лидия Григорьевна               председател</w:t>
      </w:r>
      <w:r w:rsidR="00DD6C46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ь Совета депутатов </w:t>
      </w:r>
    </w:p>
    <w:p w:rsidR="005E7C42" w:rsidRPr="00CD11C8" w:rsidRDefault="002935B2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Черновского сельсовета</w:t>
      </w:r>
      <w:r w:rsidR="005E7C42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</w:t>
      </w:r>
      <w:r w:rsidR="005E7C42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DD6C46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</w:t>
      </w:r>
      <w:r w:rsidR="005E7C42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</w:t>
      </w:r>
      <w:r w:rsidR="00DD6C46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</w:t>
      </w:r>
    </w:p>
    <w:p w:rsidR="005E7C42" w:rsidRPr="00CD11C8" w:rsidRDefault="005E7C42" w:rsidP="005E7C4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D11C8">
        <w:rPr>
          <w:rFonts w:ascii="Arial" w:eastAsia="Times New Roman" w:hAnsi="Arial" w:cs="Arial"/>
          <w:sz w:val="24"/>
          <w:szCs w:val="24"/>
          <w:lang w:eastAsia="ru-RU"/>
        </w:rPr>
        <w:t>Коржова Оксана Петровна                  депутат Совета депутатов Ч</w:t>
      </w:r>
      <w:r w:rsidR="002935B2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ерновского                                                               </w:t>
      </w:r>
    </w:p>
    <w:p w:rsidR="007B4732" w:rsidRPr="00CD11C8" w:rsidRDefault="005E7C42" w:rsidP="005E7C42">
      <w:pPr>
        <w:rPr>
          <w:rFonts w:ascii="Arial" w:hAnsi="Arial" w:cs="Arial"/>
          <w:sz w:val="24"/>
          <w:szCs w:val="24"/>
        </w:rPr>
      </w:pPr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</w:t>
      </w:r>
      <w:r w:rsidR="002935B2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</w:t>
      </w:r>
      <w:r w:rsidR="002935B2"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сельсовета</w:t>
      </w:r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</w:t>
      </w:r>
      <w:bookmarkStart w:id="0" w:name="_GoBack"/>
      <w:bookmarkEnd w:id="0"/>
      <w:r w:rsidRPr="00CD11C8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sectPr w:rsidR="007B4732" w:rsidRPr="00CD1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244"/>
    <w:rsid w:val="00075D5A"/>
    <w:rsid w:val="001C7C64"/>
    <w:rsid w:val="002935B2"/>
    <w:rsid w:val="005E7C42"/>
    <w:rsid w:val="006C0A76"/>
    <w:rsid w:val="007B4732"/>
    <w:rsid w:val="00860244"/>
    <w:rsid w:val="00A86F38"/>
    <w:rsid w:val="00CD11C8"/>
    <w:rsid w:val="00DD6C46"/>
    <w:rsid w:val="00E5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C42"/>
  </w:style>
  <w:style w:type="paragraph" w:styleId="1">
    <w:name w:val="heading 1"/>
    <w:basedOn w:val="a"/>
    <w:next w:val="a"/>
    <w:link w:val="10"/>
    <w:qFormat/>
    <w:rsid w:val="00075D5A"/>
    <w:pPr>
      <w:keepNext/>
      <w:widowControl w:val="0"/>
      <w:autoSpaceDE w:val="0"/>
      <w:autoSpaceDN w:val="0"/>
      <w:adjustRightInd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7C42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75D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54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44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C42"/>
  </w:style>
  <w:style w:type="paragraph" w:styleId="1">
    <w:name w:val="heading 1"/>
    <w:basedOn w:val="a"/>
    <w:next w:val="a"/>
    <w:link w:val="10"/>
    <w:qFormat/>
    <w:rsid w:val="00075D5A"/>
    <w:pPr>
      <w:keepNext/>
      <w:widowControl w:val="0"/>
      <w:autoSpaceDE w:val="0"/>
      <w:autoSpaceDN w:val="0"/>
      <w:adjustRightInd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7C42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75D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54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44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0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0493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542699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5426992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D5211-25D2-4C95-BB8D-044D3208C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1811</Words>
  <Characters>10327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Nikolaevna</dc:creator>
  <cp:keywords/>
  <dc:description/>
  <cp:lastModifiedBy>Nikolaevna</cp:lastModifiedBy>
  <cp:revision>16</cp:revision>
  <cp:lastPrinted>2018-07-17T09:30:00Z</cp:lastPrinted>
  <dcterms:created xsi:type="dcterms:W3CDTF">2018-05-18T04:33:00Z</dcterms:created>
  <dcterms:modified xsi:type="dcterms:W3CDTF">2018-07-23T04:50:00Z</dcterms:modified>
</cp:coreProperties>
</file>